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69D4" w:rsidP="00B969D4" w:rsidRDefault="00B969D4" w14:paraId="1C2B984B" w14:textId="77777777">
      <w:pPr>
        <w:pStyle w:val="Heading1"/>
      </w:pPr>
      <w:bookmarkStart w:name="_Toc200570306" w:id="0"/>
      <w:r w:rsidRPr="00E84BCA">
        <w:t xml:space="preserve">Job Description: </w:t>
      </w:r>
      <w:r>
        <w:t>Content Marketing Officer (Brand &amp; Marketing)</w:t>
      </w:r>
      <w:bookmarkEnd w:id="0"/>
    </w:p>
    <w:p w:rsidRPr="00884508" w:rsidR="00B969D4" w:rsidP="00B969D4" w:rsidRDefault="00B969D4" w14:paraId="4F7E2413" w14:textId="77777777">
      <w:pPr>
        <w:ind w:left="426" w:hanging="568"/>
        <w:rPr>
          <w:rFonts w:ascii="Arial" w:hAnsi="Arial" w:cs="Arial"/>
          <w:b/>
          <w:bCs/>
          <w:sz w:val="20"/>
          <w:szCs w:val="20"/>
          <w:highlight w:val="yellow"/>
        </w:rPr>
      </w:pPr>
    </w:p>
    <w:tbl>
      <w:tblPr>
        <w:tblStyle w:val="TableGrid"/>
        <w:tblW w:w="0" w:type="auto"/>
        <w:tblLayout w:type="fixed"/>
        <w:tblLook w:val="04A0" w:firstRow="1" w:lastRow="0" w:firstColumn="1" w:lastColumn="0" w:noHBand="0" w:noVBand="1"/>
      </w:tblPr>
      <w:tblGrid>
        <w:gridCol w:w="3359"/>
        <w:gridCol w:w="6519"/>
      </w:tblGrid>
      <w:tr w:rsidRPr="00884508" w:rsidR="00B969D4" w:rsidTr="0D6B8E8E" w14:paraId="637422A4" w14:textId="77777777">
        <w:trPr>
          <w:trHeight w:val="315"/>
        </w:trPr>
        <w:tc>
          <w:tcPr>
            <w:tcW w:w="3359" w:type="dxa"/>
            <w:tcBorders>
              <w:top w:val="single" w:color="auto" w:sz="18" w:space="0"/>
              <w:left w:val="single" w:color="auto" w:sz="18" w:space="0"/>
              <w:bottom w:val="nil"/>
              <w:right w:val="nil"/>
            </w:tcBorders>
            <w:shd w:val="clear" w:color="auto" w:fill="D9D9D9" w:themeFill="background1" w:themeFillShade="D9"/>
            <w:tcMar>
              <w:left w:w="108" w:type="dxa"/>
              <w:right w:w="108" w:type="dxa"/>
            </w:tcMar>
          </w:tcPr>
          <w:p w:rsidRPr="00497EB0" w:rsidR="00B969D4" w:rsidP="00E811CA" w:rsidRDefault="00B969D4" w14:paraId="353ADAE6" w14:textId="77777777">
            <w:pPr>
              <w:tabs>
                <w:tab w:val="left" w:pos="990"/>
              </w:tabs>
              <w:jc w:val="both"/>
              <w:rPr>
                <w:lang w:val="en-GB"/>
              </w:rPr>
            </w:pPr>
            <w:r w:rsidRPr="00884508">
              <w:rPr>
                <w:rFonts w:eastAsia="PT Sans" w:cs="PT Sans"/>
                <w:b/>
                <w:bCs/>
                <w:color w:val="000000" w:themeColor="text1"/>
                <w:sz w:val="20"/>
                <w:szCs w:val="20"/>
              </w:rPr>
              <w:t>Post/Job Title:</w:t>
            </w:r>
          </w:p>
        </w:tc>
        <w:tc>
          <w:tcPr>
            <w:tcW w:w="6519" w:type="dxa"/>
            <w:tcBorders>
              <w:top w:val="single" w:color="auto" w:sz="18" w:space="0"/>
              <w:left w:val="nil"/>
              <w:bottom w:val="nil"/>
              <w:right w:val="single" w:color="auto" w:sz="18" w:space="0"/>
            </w:tcBorders>
            <w:shd w:val="clear" w:color="auto" w:fill="D9D9D9" w:themeFill="background1" w:themeFillShade="D9"/>
            <w:tcMar>
              <w:left w:w="108" w:type="dxa"/>
              <w:right w:w="108" w:type="dxa"/>
            </w:tcMar>
          </w:tcPr>
          <w:p w:rsidRPr="00497EB0" w:rsidR="00B969D4" w:rsidP="00E811CA" w:rsidRDefault="00B969D4" w14:paraId="2DEC75E8" w14:textId="77777777">
            <w:pPr>
              <w:tabs>
                <w:tab w:val="left" w:pos="990"/>
              </w:tabs>
              <w:jc w:val="both"/>
              <w:rPr>
                <w:lang w:val="en-GB"/>
              </w:rPr>
            </w:pPr>
            <w:r w:rsidRPr="00884508">
              <w:rPr>
                <w:rFonts w:eastAsia="PT Sans" w:cs="PT Sans"/>
                <w:b/>
                <w:bCs/>
                <w:color w:val="000000" w:themeColor="text1"/>
                <w:sz w:val="20"/>
                <w:szCs w:val="20"/>
              </w:rPr>
              <w:t>Content Marketing Officer</w:t>
            </w:r>
          </w:p>
        </w:tc>
      </w:tr>
      <w:tr w:rsidRPr="00884508" w:rsidR="00B969D4" w:rsidTr="0D6B8E8E" w14:paraId="3551C8BD" w14:textId="77777777">
        <w:trPr>
          <w:trHeight w:val="300"/>
        </w:trPr>
        <w:tc>
          <w:tcPr>
            <w:tcW w:w="3359" w:type="dxa"/>
            <w:tcBorders>
              <w:top w:val="nil"/>
              <w:left w:val="single" w:color="auto" w:sz="18" w:space="0"/>
              <w:bottom w:val="nil"/>
              <w:right w:val="nil"/>
            </w:tcBorders>
            <w:shd w:val="clear" w:color="auto" w:fill="D9D9D9" w:themeFill="background1" w:themeFillShade="D9"/>
            <w:tcMar>
              <w:left w:w="108" w:type="dxa"/>
              <w:right w:w="108" w:type="dxa"/>
            </w:tcMar>
          </w:tcPr>
          <w:p w:rsidRPr="00497EB0" w:rsidR="00B969D4" w:rsidP="00E811CA" w:rsidRDefault="00B969D4" w14:paraId="7961D3DA" w14:textId="77777777">
            <w:pPr>
              <w:tabs>
                <w:tab w:val="left" w:pos="990"/>
              </w:tabs>
              <w:jc w:val="both"/>
              <w:rPr>
                <w:lang w:val="en-GB"/>
              </w:rPr>
            </w:pPr>
            <w:r w:rsidRPr="00884508">
              <w:rPr>
                <w:rFonts w:eastAsia="PT Sans" w:cs="PT Sans"/>
                <w:b/>
                <w:bCs/>
                <w:color w:val="000000" w:themeColor="text1"/>
                <w:sz w:val="20"/>
                <w:szCs w:val="20"/>
              </w:rPr>
              <w:t>Postholder:</w:t>
            </w:r>
          </w:p>
        </w:tc>
        <w:tc>
          <w:tcPr>
            <w:tcW w:w="6519" w:type="dxa"/>
            <w:tcBorders>
              <w:top w:val="nil"/>
              <w:left w:val="nil"/>
              <w:bottom w:val="nil"/>
              <w:right w:val="single" w:color="auto" w:sz="18" w:space="0"/>
            </w:tcBorders>
            <w:shd w:val="clear" w:color="auto" w:fill="D9D9D9" w:themeFill="background1" w:themeFillShade="D9"/>
            <w:tcMar>
              <w:left w:w="108" w:type="dxa"/>
              <w:right w:w="108" w:type="dxa"/>
            </w:tcMar>
          </w:tcPr>
          <w:p w:rsidRPr="00497EB0" w:rsidR="00B969D4" w:rsidP="00E811CA" w:rsidRDefault="00B969D4" w14:paraId="39095013" w14:textId="77777777">
            <w:pPr>
              <w:tabs>
                <w:tab w:val="left" w:pos="990"/>
              </w:tabs>
              <w:jc w:val="both"/>
              <w:rPr>
                <w:lang w:val="en-GB"/>
              </w:rPr>
            </w:pPr>
            <w:r w:rsidRPr="00884508">
              <w:rPr>
                <w:rFonts w:eastAsia="PT Sans" w:cs="PT Sans"/>
                <w:b/>
                <w:bCs/>
                <w:sz w:val="20"/>
                <w:szCs w:val="20"/>
              </w:rPr>
              <w:t xml:space="preserve"> </w:t>
            </w:r>
          </w:p>
        </w:tc>
      </w:tr>
      <w:tr w:rsidRPr="00884508" w:rsidR="00B969D4" w:rsidTr="0D6B8E8E" w14:paraId="335D8989" w14:textId="77777777">
        <w:trPr>
          <w:trHeight w:val="315"/>
        </w:trPr>
        <w:tc>
          <w:tcPr>
            <w:tcW w:w="3359" w:type="dxa"/>
            <w:tcBorders>
              <w:top w:val="nil"/>
              <w:left w:val="single" w:color="auto" w:sz="18" w:space="0"/>
              <w:bottom w:val="nil"/>
              <w:right w:val="nil"/>
            </w:tcBorders>
            <w:shd w:val="clear" w:color="auto" w:fill="D9D9D9" w:themeFill="background1" w:themeFillShade="D9"/>
            <w:tcMar>
              <w:left w:w="108" w:type="dxa"/>
              <w:right w:w="108" w:type="dxa"/>
            </w:tcMar>
          </w:tcPr>
          <w:p w:rsidRPr="00497EB0" w:rsidR="00B969D4" w:rsidP="00E811CA" w:rsidRDefault="00B969D4" w14:paraId="1D8EBA5A" w14:textId="77777777">
            <w:pPr>
              <w:tabs>
                <w:tab w:val="left" w:pos="990"/>
              </w:tabs>
              <w:jc w:val="both"/>
              <w:rPr>
                <w:lang w:val="en-GB"/>
              </w:rPr>
            </w:pPr>
            <w:r w:rsidRPr="00884508">
              <w:rPr>
                <w:rFonts w:eastAsia="PT Sans" w:cs="PT Sans"/>
                <w:b/>
                <w:bCs/>
                <w:color w:val="000000" w:themeColor="text1"/>
                <w:sz w:val="20"/>
                <w:szCs w:val="20"/>
              </w:rPr>
              <w:t>Ref:</w:t>
            </w:r>
          </w:p>
        </w:tc>
        <w:tc>
          <w:tcPr>
            <w:tcW w:w="6519" w:type="dxa"/>
            <w:tcBorders>
              <w:top w:val="nil"/>
              <w:left w:val="nil"/>
              <w:bottom w:val="nil"/>
              <w:right w:val="single" w:color="auto" w:sz="18" w:space="0"/>
            </w:tcBorders>
            <w:shd w:val="clear" w:color="auto" w:fill="D9D9D9" w:themeFill="background1" w:themeFillShade="D9"/>
            <w:tcMar>
              <w:left w:w="108" w:type="dxa"/>
              <w:right w:w="108" w:type="dxa"/>
            </w:tcMar>
          </w:tcPr>
          <w:p w:rsidRPr="00497EB0" w:rsidR="00B969D4" w:rsidP="00E811CA" w:rsidRDefault="00B969D4" w14:paraId="078FD14F" w14:textId="77777777">
            <w:pPr>
              <w:tabs>
                <w:tab w:val="left" w:pos="990"/>
              </w:tabs>
              <w:jc w:val="both"/>
              <w:rPr>
                <w:lang w:val="en-GB"/>
              </w:rPr>
            </w:pPr>
            <w:r w:rsidRPr="00884508">
              <w:rPr>
                <w:rFonts w:eastAsia="PT Sans" w:cs="PT Sans"/>
                <w:b/>
                <w:bCs/>
                <w:sz w:val="20"/>
                <w:szCs w:val="20"/>
              </w:rPr>
              <w:t xml:space="preserve"> </w:t>
            </w:r>
          </w:p>
        </w:tc>
      </w:tr>
      <w:tr w:rsidRPr="00884508" w:rsidR="00B969D4" w:rsidTr="0D6B8E8E" w14:paraId="5A3B7928" w14:textId="77777777">
        <w:trPr>
          <w:trHeight w:val="330"/>
        </w:trPr>
        <w:tc>
          <w:tcPr>
            <w:tcW w:w="3359" w:type="dxa"/>
            <w:tcBorders>
              <w:top w:val="nil"/>
              <w:left w:val="single" w:color="auto" w:sz="18" w:space="0"/>
              <w:bottom w:val="nil"/>
              <w:right w:val="nil"/>
            </w:tcBorders>
            <w:shd w:val="clear" w:color="auto" w:fill="D9D9D9" w:themeFill="background1" w:themeFillShade="D9"/>
            <w:tcMar>
              <w:left w:w="108" w:type="dxa"/>
              <w:right w:w="108" w:type="dxa"/>
            </w:tcMar>
          </w:tcPr>
          <w:p w:rsidRPr="00497EB0" w:rsidR="00B969D4" w:rsidP="00E811CA" w:rsidRDefault="00B969D4" w14:paraId="26720B56" w14:textId="77777777">
            <w:pPr>
              <w:tabs>
                <w:tab w:val="left" w:pos="990"/>
              </w:tabs>
              <w:jc w:val="both"/>
              <w:rPr>
                <w:lang w:val="en-GB"/>
              </w:rPr>
            </w:pPr>
            <w:r w:rsidRPr="00884508">
              <w:rPr>
                <w:rFonts w:eastAsia="PT Sans" w:cs="PT Sans"/>
                <w:b/>
                <w:bCs/>
                <w:color w:val="000000" w:themeColor="text1"/>
                <w:sz w:val="20"/>
                <w:szCs w:val="20"/>
              </w:rPr>
              <w:t>Location including building:</w:t>
            </w:r>
          </w:p>
        </w:tc>
        <w:tc>
          <w:tcPr>
            <w:tcW w:w="6519" w:type="dxa"/>
            <w:tcBorders>
              <w:top w:val="nil"/>
              <w:left w:val="nil"/>
              <w:bottom w:val="nil"/>
              <w:right w:val="single" w:color="auto" w:sz="18" w:space="0"/>
            </w:tcBorders>
            <w:shd w:val="clear" w:color="auto" w:fill="D9D9D9" w:themeFill="background1" w:themeFillShade="D9"/>
            <w:tcMar>
              <w:left w:w="108" w:type="dxa"/>
              <w:right w:w="108" w:type="dxa"/>
            </w:tcMar>
          </w:tcPr>
          <w:p w:rsidRPr="00497EB0" w:rsidR="00B969D4" w:rsidP="00E811CA" w:rsidRDefault="00B969D4" w14:paraId="0029AF6C" w14:textId="77777777">
            <w:pPr>
              <w:tabs>
                <w:tab w:val="left" w:pos="990"/>
              </w:tabs>
              <w:jc w:val="both"/>
              <w:rPr>
                <w:lang w:val="en-GB"/>
              </w:rPr>
            </w:pPr>
            <w:r w:rsidRPr="00884508">
              <w:rPr>
                <w:rFonts w:eastAsia="PT Sans" w:cs="PT Sans"/>
                <w:b/>
                <w:bCs/>
                <w:color w:val="000000" w:themeColor="text1"/>
                <w:sz w:val="20"/>
                <w:szCs w:val="20"/>
              </w:rPr>
              <w:t>Studland House, Lansdowne Campus</w:t>
            </w:r>
          </w:p>
        </w:tc>
      </w:tr>
      <w:tr w:rsidRPr="00884508" w:rsidR="00B969D4" w:rsidTr="0D6B8E8E" w14:paraId="342D08A7" w14:textId="77777777">
        <w:trPr>
          <w:trHeight w:val="330"/>
        </w:trPr>
        <w:tc>
          <w:tcPr>
            <w:tcW w:w="3359" w:type="dxa"/>
            <w:tcBorders>
              <w:top w:val="nil"/>
              <w:left w:val="single" w:color="auto" w:sz="18" w:space="0"/>
              <w:bottom w:val="nil"/>
              <w:right w:val="nil"/>
            </w:tcBorders>
            <w:shd w:val="clear" w:color="auto" w:fill="D9D9D9" w:themeFill="background1" w:themeFillShade="D9"/>
            <w:tcMar>
              <w:left w:w="108" w:type="dxa"/>
              <w:right w:w="108" w:type="dxa"/>
            </w:tcMar>
          </w:tcPr>
          <w:p w:rsidRPr="00497EB0" w:rsidR="00B969D4" w:rsidP="00E811CA" w:rsidRDefault="00B969D4" w14:paraId="36A3D2D8" w14:textId="77777777">
            <w:pPr>
              <w:tabs>
                <w:tab w:val="left" w:pos="990"/>
              </w:tabs>
              <w:jc w:val="both"/>
              <w:rPr>
                <w:lang w:val="en-GB"/>
              </w:rPr>
            </w:pPr>
            <w:r w:rsidRPr="00884508">
              <w:rPr>
                <w:rFonts w:eastAsia="PT Sans" w:cs="PT Sans"/>
                <w:b/>
                <w:bCs/>
                <w:color w:val="000000" w:themeColor="text1"/>
                <w:sz w:val="20"/>
                <w:szCs w:val="20"/>
              </w:rPr>
              <w:t>Faculty/Professional Service:</w:t>
            </w:r>
          </w:p>
        </w:tc>
        <w:tc>
          <w:tcPr>
            <w:tcW w:w="6519" w:type="dxa"/>
            <w:tcBorders>
              <w:top w:val="nil"/>
              <w:left w:val="nil"/>
              <w:bottom w:val="nil"/>
              <w:right w:val="single" w:color="auto" w:sz="18" w:space="0"/>
            </w:tcBorders>
            <w:shd w:val="clear" w:color="auto" w:fill="D9D9D9" w:themeFill="background1" w:themeFillShade="D9"/>
            <w:tcMar>
              <w:left w:w="108" w:type="dxa"/>
              <w:right w:w="108" w:type="dxa"/>
            </w:tcMar>
          </w:tcPr>
          <w:p w:rsidRPr="00497EB0" w:rsidR="00B969D4" w:rsidP="00E811CA" w:rsidRDefault="00B969D4" w14:paraId="45DC6C21" w14:textId="77777777">
            <w:pPr>
              <w:tabs>
                <w:tab w:val="left" w:pos="990"/>
              </w:tabs>
              <w:jc w:val="both"/>
              <w:rPr>
                <w:lang w:val="en-GB"/>
              </w:rPr>
            </w:pPr>
            <w:r w:rsidRPr="00884508">
              <w:rPr>
                <w:rFonts w:eastAsia="PT Sans" w:cs="PT Sans"/>
                <w:b/>
                <w:bCs/>
                <w:color w:val="000000" w:themeColor="text1"/>
                <w:sz w:val="20"/>
                <w:szCs w:val="20"/>
              </w:rPr>
              <w:t>Marketing &amp; Communications</w:t>
            </w:r>
          </w:p>
        </w:tc>
      </w:tr>
      <w:tr w:rsidRPr="00884508" w:rsidR="00B969D4" w:rsidTr="0D6B8E8E" w14:paraId="112F74F9" w14:textId="77777777">
        <w:trPr>
          <w:trHeight w:val="315"/>
        </w:trPr>
        <w:tc>
          <w:tcPr>
            <w:tcW w:w="3359" w:type="dxa"/>
            <w:tcBorders>
              <w:top w:val="nil"/>
              <w:left w:val="single" w:color="auto" w:sz="18" w:space="0"/>
              <w:bottom w:val="nil"/>
              <w:right w:val="nil"/>
            </w:tcBorders>
            <w:shd w:val="clear" w:color="auto" w:fill="D9D9D9" w:themeFill="background1" w:themeFillShade="D9"/>
            <w:tcMar>
              <w:left w:w="108" w:type="dxa"/>
              <w:right w:w="108" w:type="dxa"/>
            </w:tcMar>
          </w:tcPr>
          <w:p w:rsidRPr="00497EB0" w:rsidR="00B969D4" w:rsidP="00E811CA" w:rsidRDefault="00B969D4" w14:paraId="3EB1C044" w14:textId="77777777">
            <w:pPr>
              <w:tabs>
                <w:tab w:val="left" w:pos="990"/>
              </w:tabs>
              <w:jc w:val="both"/>
              <w:rPr>
                <w:lang w:val="en-GB"/>
              </w:rPr>
            </w:pPr>
            <w:r w:rsidRPr="00884508">
              <w:rPr>
                <w:rFonts w:eastAsia="PT Sans" w:cs="PT Sans"/>
                <w:b/>
                <w:bCs/>
                <w:color w:val="000000" w:themeColor="text1"/>
                <w:sz w:val="20"/>
                <w:szCs w:val="20"/>
              </w:rPr>
              <w:t>Group/Section:</w:t>
            </w:r>
          </w:p>
        </w:tc>
        <w:tc>
          <w:tcPr>
            <w:tcW w:w="6519" w:type="dxa"/>
            <w:tcBorders>
              <w:top w:val="nil"/>
              <w:left w:val="nil"/>
              <w:bottom w:val="nil"/>
              <w:right w:val="single" w:color="auto" w:sz="18" w:space="0"/>
            </w:tcBorders>
            <w:shd w:val="clear" w:color="auto" w:fill="D9D9D9" w:themeFill="background1" w:themeFillShade="D9"/>
            <w:tcMar>
              <w:left w:w="108" w:type="dxa"/>
              <w:right w:w="108" w:type="dxa"/>
            </w:tcMar>
          </w:tcPr>
          <w:p w:rsidRPr="00497EB0" w:rsidR="00B969D4" w:rsidP="00E811CA" w:rsidRDefault="00B969D4" w14:paraId="4429C320" w14:textId="77777777">
            <w:pPr>
              <w:tabs>
                <w:tab w:val="left" w:pos="990"/>
              </w:tabs>
              <w:jc w:val="both"/>
              <w:rPr>
                <w:lang w:val="en-GB"/>
              </w:rPr>
            </w:pPr>
            <w:r w:rsidRPr="00884508">
              <w:rPr>
                <w:rFonts w:eastAsia="PT Sans" w:cs="PT Sans"/>
                <w:b/>
                <w:bCs/>
                <w:color w:val="000000" w:themeColor="text1"/>
                <w:sz w:val="20"/>
                <w:szCs w:val="20"/>
              </w:rPr>
              <w:t xml:space="preserve">Brand &amp; Marketing </w:t>
            </w:r>
          </w:p>
        </w:tc>
      </w:tr>
      <w:tr w:rsidRPr="00884508" w:rsidR="00B969D4" w:rsidTr="0D6B8E8E" w14:paraId="259D4DA6" w14:textId="77777777">
        <w:trPr>
          <w:trHeight w:val="330"/>
        </w:trPr>
        <w:tc>
          <w:tcPr>
            <w:tcW w:w="3359" w:type="dxa"/>
            <w:tcBorders>
              <w:top w:val="nil"/>
              <w:left w:val="single" w:color="auto" w:sz="18" w:space="0"/>
              <w:bottom w:val="nil"/>
              <w:right w:val="nil"/>
            </w:tcBorders>
            <w:shd w:val="clear" w:color="auto" w:fill="D9D9D9" w:themeFill="background1" w:themeFillShade="D9"/>
            <w:tcMar>
              <w:left w:w="108" w:type="dxa"/>
              <w:right w:w="108" w:type="dxa"/>
            </w:tcMar>
          </w:tcPr>
          <w:p w:rsidRPr="00497EB0" w:rsidR="00B969D4" w:rsidP="00E811CA" w:rsidRDefault="00B969D4" w14:paraId="64A73FD5" w14:textId="77777777">
            <w:pPr>
              <w:tabs>
                <w:tab w:val="left" w:pos="990"/>
              </w:tabs>
              <w:jc w:val="both"/>
              <w:rPr>
                <w:lang w:val="en-GB"/>
              </w:rPr>
            </w:pPr>
            <w:r w:rsidRPr="00884508">
              <w:rPr>
                <w:rFonts w:eastAsia="PT Sans" w:cs="PT Sans"/>
                <w:b/>
                <w:bCs/>
                <w:color w:val="000000" w:themeColor="text1"/>
                <w:sz w:val="20"/>
                <w:szCs w:val="20"/>
              </w:rPr>
              <w:t>Normal hours per week:</w:t>
            </w:r>
          </w:p>
        </w:tc>
        <w:tc>
          <w:tcPr>
            <w:tcW w:w="6519" w:type="dxa"/>
            <w:tcBorders>
              <w:top w:val="nil"/>
              <w:left w:val="nil"/>
              <w:bottom w:val="nil"/>
              <w:right w:val="single" w:color="auto" w:sz="18" w:space="0"/>
            </w:tcBorders>
            <w:shd w:val="clear" w:color="auto" w:fill="D9D9D9" w:themeFill="background1" w:themeFillShade="D9"/>
            <w:tcMar>
              <w:left w:w="108" w:type="dxa"/>
              <w:right w:w="108" w:type="dxa"/>
            </w:tcMar>
          </w:tcPr>
          <w:p w:rsidRPr="00497EB0" w:rsidR="00B969D4" w:rsidP="00E811CA" w:rsidRDefault="00B969D4" w14:paraId="7F48C43D" w14:textId="77777777">
            <w:pPr>
              <w:tabs>
                <w:tab w:val="left" w:pos="990"/>
              </w:tabs>
              <w:jc w:val="both"/>
              <w:rPr>
                <w:lang w:val="en-GB"/>
              </w:rPr>
            </w:pPr>
            <w:r w:rsidRPr="00884508">
              <w:rPr>
                <w:rFonts w:eastAsia="PT Sans" w:cs="PT Sans"/>
                <w:b/>
                <w:bCs/>
                <w:color w:val="000000" w:themeColor="text1"/>
                <w:sz w:val="20"/>
                <w:szCs w:val="20"/>
              </w:rPr>
              <w:t>Full-time</w:t>
            </w:r>
          </w:p>
        </w:tc>
      </w:tr>
      <w:tr w:rsidRPr="00884508" w:rsidR="00B969D4" w:rsidTr="0D6B8E8E" w14:paraId="584ED06B" w14:textId="77777777">
        <w:trPr>
          <w:trHeight w:val="315"/>
        </w:trPr>
        <w:tc>
          <w:tcPr>
            <w:tcW w:w="3359" w:type="dxa"/>
            <w:tcBorders>
              <w:top w:val="nil"/>
              <w:left w:val="single" w:color="auto" w:sz="18" w:space="0"/>
              <w:bottom w:val="nil"/>
              <w:right w:val="nil"/>
            </w:tcBorders>
            <w:shd w:val="clear" w:color="auto" w:fill="D9D9D9" w:themeFill="background1" w:themeFillShade="D9"/>
            <w:tcMar>
              <w:left w:w="108" w:type="dxa"/>
              <w:right w:w="108" w:type="dxa"/>
            </w:tcMar>
          </w:tcPr>
          <w:p w:rsidRPr="00497EB0" w:rsidR="00B969D4" w:rsidP="00E811CA" w:rsidRDefault="00B969D4" w14:paraId="1EB8ABF4" w14:textId="77777777">
            <w:pPr>
              <w:tabs>
                <w:tab w:val="left" w:pos="990"/>
              </w:tabs>
              <w:jc w:val="both"/>
              <w:rPr>
                <w:lang w:val="en-GB"/>
              </w:rPr>
            </w:pPr>
            <w:r w:rsidRPr="00884508">
              <w:rPr>
                <w:rFonts w:eastAsia="PT Sans" w:cs="PT Sans"/>
                <w:b/>
                <w:bCs/>
                <w:color w:val="000000" w:themeColor="text1"/>
                <w:sz w:val="20"/>
                <w:szCs w:val="20"/>
              </w:rPr>
              <w:t>Grade:</w:t>
            </w:r>
          </w:p>
        </w:tc>
        <w:tc>
          <w:tcPr>
            <w:tcW w:w="6519" w:type="dxa"/>
            <w:tcBorders>
              <w:top w:val="nil"/>
              <w:left w:val="nil"/>
              <w:bottom w:val="nil"/>
              <w:right w:val="single" w:color="auto" w:sz="18" w:space="0"/>
            </w:tcBorders>
            <w:shd w:val="clear" w:color="auto" w:fill="D9D9D9" w:themeFill="background1" w:themeFillShade="D9"/>
            <w:tcMar>
              <w:left w:w="108" w:type="dxa"/>
              <w:right w:w="108" w:type="dxa"/>
            </w:tcMar>
          </w:tcPr>
          <w:p w:rsidRPr="00497EB0" w:rsidR="00B969D4" w:rsidP="00E811CA" w:rsidRDefault="00B969D4" w14:paraId="2DA97088" w14:textId="77777777">
            <w:pPr>
              <w:tabs>
                <w:tab w:val="left" w:pos="990"/>
              </w:tabs>
              <w:jc w:val="both"/>
              <w:rPr>
                <w:lang w:val="en-GB"/>
              </w:rPr>
            </w:pPr>
            <w:r w:rsidRPr="00884508">
              <w:rPr>
                <w:rFonts w:eastAsia="PT Sans" w:cs="PT Sans"/>
                <w:b/>
                <w:bCs/>
                <w:color w:val="000000" w:themeColor="text1"/>
                <w:sz w:val="20"/>
                <w:szCs w:val="20"/>
              </w:rPr>
              <w:t>5</w:t>
            </w:r>
          </w:p>
        </w:tc>
      </w:tr>
      <w:tr w:rsidRPr="00884508" w:rsidR="00B969D4" w:rsidTr="0D6B8E8E" w14:paraId="73B5E33D" w14:textId="77777777">
        <w:trPr>
          <w:trHeight w:val="330"/>
        </w:trPr>
        <w:tc>
          <w:tcPr>
            <w:tcW w:w="3359" w:type="dxa"/>
            <w:tcBorders>
              <w:top w:val="nil"/>
              <w:left w:val="single" w:color="auto" w:sz="18" w:space="0"/>
              <w:bottom w:val="nil"/>
              <w:right w:val="nil"/>
            </w:tcBorders>
            <w:shd w:val="clear" w:color="auto" w:fill="D9D9D9" w:themeFill="background1" w:themeFillShade="D9"/>
            <w:tcMar>
              <w:left w:w="108" w:type="dxa"/>
              <w:right w:w="108" w:type="dxa"/>
            </w:tcMar>
          </w:tcPr>
          <w:p w:rsidRPr="00497EB0" w:rsidR="00B969D4" w:rsidP="00E811CA" w:rsidRDefault="00B969D4" w14:paraId="629E8FDB" w14:textId="77777777">
            <w:pPr>
              <w:tabs>
                <w:tab w:val="left" w:pos="990"/>
              </w:tabs>
              <w:jc w:val="both"/>
              <w:rPr>
                <w:lang w:val="en-GB"/>
              </w:rPr>
            </w:pPr>
            <w:r w:rsidRPr="00884508">
              <w:rPr>
                <w:rFonts w:eastAsia="PT Sans" w:cs="PT Sans"/>
                <w:b/>
                <w:bCs/>
                <w:color w:val="000000" w:themeColor="text1"/>
                <w:sz w:val="20"/>
                <w:szCs w:val="20"/>
              </w:rPr>
              <w:t>Accountable to:</w:t>
            </w:r>
          </w:p>
        </w:tc>
        <w:tc>
          <w:tcPr>
            <w:tcW w:w="6519" w:type="dxa"/>
            <w:tcBorders>
              <w:top w:val="nil"/>
              <w:left w:val="nil"/>
              <w:bottom w:val="nil"/>
              <w:right w:val="single" w:color="auto" w:sz="18" w:space="0"/>
            </w:tcBorders>
            <w:shd w:val="clear" w:color="auto" w:fill="D9D9D9" w:themeFill="background1" w:themeFillShade="D9"/>
            <w:tcMar>
              <w:left w:w="108" w:type="dxa"/>
              <w:right w:w="108" w:type="dxa"/>
            </w:tcMar>
          </w:tcPr>
          <w:p w:rsidRPr="00497EB0" w:rsidR="00B969D4" w:rsidP="00E811CA" w:rsidRDefault="00B969D4" w14:paraId="7801AF7A" w14:textId="77777777">
            <w:pPr>
              <w:tabs>
                <w:tab w:val="left" w:pos="990"/>
              </w:tabs>
              <w:jc w:val="both"/>
              <w:rPr>
                <w:lang w:val="en-GB"/>
              </w:rPr>
            </w:pPr>
            <w:r w:rsidRPr="00884508">
              <w:rPr>
                <w:rFonts w:eastAsia="PT Sans" w:cs="PT Sans"/>
                <w:b/>
                <w:bCs/>
                <w:color w:val="000000" w:themeColor="text1"/>
                <w:sz w:val="20"/>
                <w:szCs w:val="20"/>
              </w:rPr>
              <w:t>Content Marketing Manager</w:t>
            </w:r>
          </w:p>
        </w:tc>
      </w:tr>
      <w:tr w:rsidRPr="00884508" w:rsidR="00B969D4" w:rsidTr="0D6B8E8E" w14:paraId="13F12DC2" w14:textId="77777777">
        <w:trPr>
          <w:trHeight w:val="645"/>
        </w:trPr>
        <w:tc>
          <w:tcPr>
            <w:tcW w:w="3359" w:type="dxa"/>
            <w:tcBorders>
              <w:top w:val="nil"/>
              <w:left w:val="single" w:color="auto" w:sz="18" w:space="0"/>
              <w:bottom w:val="single" w:color="auto" w:sz="18" w:space="0"/>
              <w:right w:val="nil"/>
            </w:tcBorders>
            <w:shd w:val="clear" w:color="auto" w:fill="D9D9D9" w:themeFill="background1" w:themeFillShade="D9"/>
            <w:tcMar>
              <w:left w:w="108" w:type="dxa"/>
              <w:right w:w="108" w:type="dxa"/>
            </w:tcMar>
          </w:tcPr>
          <w:p w:rsidRPr="00497EB0" w:rsidR="00B969D4" w:rsidP="00E811CA" w:rsidRDefault="00B969D4" w14:paraId="23DB882F" w14:textId="77777777">
            <w:pPr>
              <w:tabs>
                <w:tab w:val="left" w:pos="990"/>
              </w:tabs>
              <w:jc w:val="both"/>
              <w:rPr>
                <w:lang w:val="en-GB"/>
              </w:rPr>
            </w:pPr>
            <w:r w:rsidRPr="00884508">
              <w:rPr>
                <w:rFonts w:eastAsia="PT Sans" w:cs="PT Sans"/>
                <w:b/>
                <w:bCs/>
                <w:color w:val="000000" w:themeColor="text1"/>
                <w:sz w:val="20"/>
                <w:szCs w:val="20"/>
              </w:rPr>
              <w:t>Special conditions:</w:t>
            </w:r>
          </w:p>
        </w:tc>
        <w:tc>
          <w:tcPr>
            <w:tcW w:w="6519" w:type="dxa"/>
            <w:tcBorders>
              <w:top w:val="nil"/>
              <w:left w:val="nil"/>
              <w:bottom w:val="single" w:color="auto" w:sz="18" w:space="0"/>
              <w:right w:val="single" w:color="auto" w:sz="18" w:space="0"/>
            </w:tcBorders>
            <w:shd w:val="clear" w:color="auto" w:fill="D9D9D9" w:themeFill="background1" w:themeFillShade="D9"/>
            <w:tcMar>
              <w:left w:w="108" w:type="dxa"/>
              <w:right w:w="108" w:type="dxa"/>
            </w:tcMar>
          </w:tcPr>
          <w:p w:rsidRPr="00497EB0" w:rsidR="00B969D4" w:rsidP="00E811CA" w:rsidRDefault="00B969D4" w14:paraId="380431A4" w14:textId="77777777">
            <w:pPr>
              <w:tabs>
                <w:tab w:val="left" w:pos="990"/>
              </w:tabs>
              <w:jc w:val="both"/>
              <w:rPr>
                <w:lang w:val="en-GB"/>
              </w:rPr>
            </w:pPr>
            <w:r w:rsidRPr="00884508">
              <w:rPr>
                <w:rFonts w:eastAsia="PT Sans" w:cs="PT Sans"/>
                <w:b/>
                <w:bCs/>
                <w:color w:val="000000" w:themeColor="text1"/>
                <w:sz w:val="20"/>
                <w:szCs w:val="20"/>
              </w:rPr>
              <w:t>Flexible approach and additional hours may be required to support content coverage at key events.</w:t>
            </w:r>
          </w:p>
        </w:tc>
      </w:tr>
    </w:tbl>
    <w:p w:rsidRPr="00884508" w:rsidR="00B969D4" w:rsidP="00B969D4" w:rsidRDefault="00B969D4" w14:paraId="26752267" w14:textId="77777777">
      <w:pPr>
        <w:tabs>
          <w:tab w:val="left" w:pos="990"/>
        </w:tabs>
        <w:jc w:val="both"/>
      </w:pPr>
      <w:r w:rsidRPr="00884508">
        <w:rPr>
          <w:rFonts w:eastAsia="PT Sans" w:cs="PT Sans"/>
          <w:b/>
          <w:bCs/>
          <w:sz w:val="20"/>
          <w:szCs w:val="20"/>
        </w:rPr>
        <w:t xml:space="preserve"> </w:t>
      </w:r>
    </w:p>
    <w:p w:rsidRPr="00884508" w:rsidR="00B969D4" w:rsidP="00B969D4" w:rsidRDefault="00B969D4" w14:paraId="76B5825C" w14:textId="77777777">
      <w:pPr>
        <w:tabs>
          <w:tab w:val="left" w:pos="990"/>
        </w:tabs>
        <w:jc w:val="both"/>
      </w:pPr>
      <w:r w:rsidRPr="00884508">
        <w:rPr>
          <w:rFonts w:eastAsia="PT Sans" w:cs="PT Sans"/>
          <w:b/>
          <w:bCs/>
          <w:sz w:val="20"/>
          <w:szCs w:val="20"/>
          <w:u w:val="single"/>
        </w:rPr>
        <w:t>Job Purpose</w:t>
      </w:r>
      <w:r w:rsidRPr="00884508">
        <w:rPr>
          <w:rFonts w:eastAsia="PT Sans" w:cs="PT Sans"/>
          <w:sz w:val="20"/>
          <w:szCs w:val="20"/>
        </w:rPr>
        <w:t xml:space="preserve"> </w:t>
      </w:r>
    </w:p>
    <w:p w:rsidRPr="00884508" w:rsidR="00B969D4" w:rsidP="00B969D4" w:rsidRDefault="00B969D4" w14:paraId="2C57056D" w14:textId="77777777">
      <w:r w:rsidRPr="00884508">
        <w:rPr>
          <w:rFonts w:eastAsia="PT Sans" w:cs="PT Sans"/>
          <w:sz w:val="20"/>
          <w:szCs w:val="20"/>
        </w:rPr>
        <w:t>The Content Marketing Officer plays a key role in delivering Bournemouth University’s content marketing strategy by creating compelling, high-quality, and engaging content across multiple channels. Reporting to the Content Marketing Manager, the postholder will take the day-to-day lead on copywriting and data-driven content planning, ensuring content aligns with BU’s messaging framework, brand voice, and key strategic objectives.</w:t>
      </w:r>
    </w:p>
    <w:p w:rsidRPr="00884508" w:rsidR="00B969D4" w:rsidP="00B969D4" w:rsidRDefault="00B969D4" w14:paraId="2177DFC5" w14:textId="77777777">
      <w:r w:rsidRPr="00884508">
        <w:rPr>
          <w:rFonts w:eastAsia="PT Sans" w:cs="PT Sans"/>
          <w:sz w:val="20"/>
          <w:szCs w:val="20"/>
        </w:rPr>
        <w:t xml:space="preserve"> </w:t>
      </w:r>
    </w:p>
    <w:p w:rsidRPr="00884508" w:rsidR="00B969D4" w:rsidP="00B969D4" w:rsidRDefault="00B969D4" w14:paraId="0ED052C0" w14:textId="77777777">
      <w:r w:rsidRPr="00884508">
        <w:rPr>
          <w:rFonts w:eastAsia="PT Sans" w:cs="PT Sans"/>
          <w:sz w:val="20"/>
          <w:szCs w:val="20"/>
        </w:rPr>
        <w:t>The Content Marketing Officer will be responsible for managing and updating digital content across the university’s website, course pages (ensuring compliance with consumer protection laws and CMA guidelines), virtual tours, social media channels and other digital platforms. Additionally, the postholder will lead the development of brand campaigns both online and offline, ensuring consistent messaging and high-impact storytelling. The role requires close collaboration with the Student Recruitment Campaigns team to ensure content plans support marketing campaigns and resonate with key audience segments, including UK, international, and widening participation students.</w:t>
      </w:r>
    </w:p>
    <w:p w:rsidRPr="00884508" w:rsidR="00B969D4" w:rsidP="00B969D4" w:rsidRDefault="00B969D4" w14:paraId="69033C7B" w14:textId="77777777">
      <w:r w:rsidRPr="00884508">
        <w:rPr>
          <w:rFonts w:eastAsia="PT Sans" w:cs="PT Sans"/>
          <w:sz w:val="20"/>
          <w:szCs w:val="20"/>
        </w:rPr>
        <w:t xml:space="preserve"> </w:t>
      </w:r>
    </w:p>
    <w:p w:rsidRPr="00884508" w:rsidR="00B969D4" w:rsidP="00B969D4" w:rsidRDefault="00B969D4" w14:paraId="3C342562" w14:textId="77777777">
      <w:r w:rsidRPr="00884508">
        <w:rPr>
          <w:rFonts w:eastAsia="PT Sans" w:cs="PT Sans"/>
          <w:sz w:val="20"/>
          <w:szCs w:val="20"/>
        </w:rPr>
        <w:t xml:space="preserve">This role is ideal for a creative, detail-oriented content professional with excellent writing skills and a strong understanding of digital content strategy. </w:t>
      </w:r>
    </w:p>
    <w:p w:rsidRPr="00884508" w:rsidR="00B969D4" w:rsidP="00B969D4" w:rsidRDefault="00B969D4" w14:paraId="378AED41" w14:textId="77777777">
      <w:pPr>
        <w:tabs>
          <w:tab w:val="left" w:pos="990"/>
        </w:tabs>
        <w:jc w:val="both"/>
      </w:pPr>
      <w:r w:rsidRPr="00884508">
        <w:rPr>
          <w:rFonts w:eastAsia="PT Sans" w:cs="PT Sans"/>
          <w:sz w:val="20"/>
          <w:szCs w:val="20"/>
        </w:rPr>
        <w:t xml:space="preserve"> </w:t>
      </w:r>
    </w:p>
    <w:p w:rsidRPr="00884508" w:rsidR="00B969D4" w:rsidP="00B969D4" w:rsidRDefault="00B969D4" w14:paraId="67BCA97B" w14:textId="77777777">
      <w:pPr>
        <w:tabs>
          <w:tab w:val="left" w:pos="990"/>
        </w:tabs>
        <w:jc w:val="both"/>
      </w:pPr>
      <w:r w:rsidRPr="00884508">
        <w:rPr>
          <w:rFonts w:eastAsia="PT Sans" w:cs="PT Sans"/>
          <w:b/>
          <w:bCs/>
          <w:sz w:val="20"/>
          <w:szCs w:val="20"/>
          <w:u w:val="single"/>
        </w:rPr>
        <w:t>Main Responsibilities</w:t>
      </w:r>
      <w:r w:rsidRPr="00884508">
        <w:rPr>
          <w:rFonts w:eastAsia="PT Sans" w:cs="PT Sans"/>
          <w:sz w:val="20"/>
          <w:szCs w:val="20"/>
        </w:rPr>
        <w:t xml:space="preserve"> </w:t>
      </w:r>
    </w:p>
    <w:p w:rsidRPr="00884508" w:rsidR="00B969D4" w:rsidP="00B969D4" w:rsidRDefault="00B969D4" w14:paraId="4BBECFD7" w14:textId="77777777">
      <w:pPr>
        <w:tabs>
          <w:tab w:val="left" w:pos="1404"/>
        </w:tabs>
        <w:jc w:val="both"/>
      </w:pPr>
      <w:r w:rsidRPr="00884508">
        <w:rPr>
          <w:rFonts w:eastAsia="PT Sans" w:cs="PT Sans"/>
          <w:b/>
          <w:bCs/>
          <w:sz w:val="20"/>
          <w:szCs w:val="20"/>
        </w:rPr>
        <w:t xml:space="preserve"> Content Creation &amp; Copywriting</w:t>
      </w:r>
    </w:p>
    <w:p w:rsidRPr="00884508" w:rsidR="00B969D4" w:rsidP="00B969D4" w:rsidRDefault="00B969D4" w14:paraId="7238441E" w14:textId="77777777">
      <w:pPr>
        <w:pStyle w:val="ListParagraph"/>
        <w:numPr>
          <w:ilvl w:val="0"/>
          <w:numId w:val="8"/>
        </w:numPr>
        <w:contextualSpacing w:val="0"/>
        <w:jc w:val="both"/>
        <w:rPr>
          <w:rFonts w:eastAsia="PT Sans" w:cs="PT Sans"/>
          <w:sz w:val="20"/>
          <w:szCs w:val="20"/>
        </w:rPr>
      </w:pPr>
      <w:r w:rsidRPr="00884508">
        <w:rPr>
          <w:rFonts w:eastAsia="PT Sans" w:cs="PT Sans"/>
          <w:sz w:val="20"/>
          <w:szCs w:val="20"/>
        </w:rPr>
        <w:t>Lead on day-to-day copywriting and content creation schedules and plans, ensuring all content is high-quality, engaging, and aligned with BU’s tone of voice and brand guidelines.</w:t>
      </w:r>
    </w:p>
    <w:p w:rsidRPr="00884508" w:rsidR="00B969D4" w:rsidP="00B969D4" w:rsidRDefault="00B969D4" w14:paraId="739A2B01" w14:textId="77777777">
      <w:pPr>
        <w:pStyle w:val="ListParagraph"/>
        <w:numPr>
          <w:ilvl w:val="0"/>
          <w:numId w:val="8"/>
        </w:numPr>
        <w:contextualSpacing w:val="0"/>
        <w:jc w:val="both"/>
        <w:rPr>
          <w:rFonts w:eastAsia="PT Sans" w:cs="PT Sans"/>
          <w:sz w:val="20"/>
          <w:szCs w:val="20"/>
        </w:rPr>
      </w:pPr>
      <w:r w:rsidRPr="00884508">
        <w:rPr>
          <w:rFonts w:eastAsia="PT Sans" w:cs="PT Sans"/>
          <w:sz w:val="20"/>
          <w:szCs w:val="20"/>
        </w:rPr>
        <w:t>Act as a brand ambassador for the BU Style Guide, ensuring consistency across all written content.</w:t>
      </w:r>
    </w:p>
    <w:p w:rsidRPr="00884508" w:rsidR="00B969D4" w:rsidP="00B969D4" w:rsidRDefault="00B969D4" w14:paraId="7C70CC28" w14:textId="77777777">
      <w:pPr>
        <w:pStyle w:val="ListParagraph"/>
        <w:numPr>
          <w:ilvl w:val="0"/>
          <w:numId w:val="8"/>
        </w:numPr>
        <w:contextualSpacing w:val="0"/>
        <w:jc w:val="both"/>
        <w:rPr>
          <w:rFonts w:eastAsia="PT Sans" w:cs="PT Sans"/>
          <w:sz w:val="20"/>
          <w:szCs w:val="20"/>
        </w:rPr>
      </w:pPr>
      <w:r w:rsidRPr="00884508">
        <w:rPr>
          <w:rFonts w:eastAsia="PT Sans" w:cs="PT Sans"/>
          <w:sz w:val="20"/>
          <w:szCs w:val="20"/>
        </w:rPr>
        <w:t>Develop and maintain the university’s messaging framework, key messaging, and proof points, ensuring clarity and consistency in all communications.</w:t>
      </w:r>
    </w:p>
    <w:p w:rsidRPr="00884508" w:rsidR="00B969D4" w:rsidP="00B969D4" w:rsidRDefault="00B969D4" w14:paraId="0E55120C" w14:textId="77777777">
      <w:pPr>
        <w:pStyle w:val="ListParagraph"/>
        <w:numPr>
          <w:ilvl w:val="0"/>
          <w:numId w:val="7"/>
        </w:numPr>
        <w:contextualSpacing w:val="0"/>
        <w:jc w:val="both"/>
        <w:rPr>
          <w:rFonts w:eastAsia="PT Sans" w:cs="PT Sans"/>
          <w:sz w:val="20"/>
          <w:szCs w:val="20"/>
        </w:rPr>
      </w:pPr>
      <w:r w:rsidRPr="00884508">
        <w:rPr>
          <w:rFonts w:eastAsia="PT Sans" w:cs="PT Sans"/>
          <w:sz w:val="20"/>
          <w:szCs w:val="20"/>
        </w:rPr>
        <w:t>Create engaging, high-impact content across various formats, including webpages, printed material, articles, video, social media, and multimedia storytelling. Works with the Creative Studio to develop rich content as required.</w:t>
      </w:r>
    </w:p>
    <w:p w:rsidRPr="005D14F8" w:rsidR="00B969D4" w:rsidP="00B969D4" w:rsidRDefault="00B969D4" w14:paraId="70A1FF0B" w14:textId="77777777">
      <w:pPr>
        <w:pStyle w:val="ListParagraph"/>
        <w:numPr>
          <w:ilvl w:val="0"/>
          <w:numId w:val="6"/>
        </w:numPr>
        <w:contextualSpacing w:val="0"/>
        <w:jc w:val="both"/>
        <w:rPr>
          <w:rFonts w:eastAsia="PT Sans" w:cs="PT Sans"/>
          <w:sz w:val="20"/>
          <w:szCs w:val="20"/>
        </w:rPr>
      </w:pPr>
      <w:r w:rsidRPr="00884508">
        <w:rPr>
          <w:rFonts w:eastAsia="PT Sans" w:cs="PT Sans"/>
          <w:sz w:val="20"/>
          <w:szCs w:val="20"/>
        </w:rPr>
        <w:t>Work collaboratively with internal stakeholders to produce content that supports student recruitment, engagement, and retention.</w:t>
      </w:r>
    </w:p>
    <w:p w:rsidRPr="00884508" w:rsidR="00B969D4" w:rsidP="00B969D4" w:rsidRDefault="00B969D4" w14:paraId="11C23B0A" w14:textId="77777777">
      <w:pPr>
        <w:tabs>
          <w:tab w:val="left" w:pos="990"/>
        </w:tabs>
        <w:jc w:val="both"/>
      </w:pPr>
      <w:r w:rsidRPr="00884508">
        <w:rPr>
          <w:rFonts w:eastAsia="PT Sans" w:cs="PT Sans"/>
          <w:sz w:val="20"/>
          <w:szCs w:val="20"/>
        </w:rPr>
        <w:t xml:space="preserve"> </w:t>
      </w:r>
    </w:p>
    <w:p w:rsidRPr="00884508" w:rsidR="00B969D4" w:rsidP="00B969D4" w:rsidRDefault="00B969D4" w14:paraId="635FB3CA" w14:textId="77777777">
      <w:pPr>
        <w:tabs>
          <w:tab w:val="left" w:pos="990"/>
        </w:tabs>
        <w:jc w:val="both"/>
      </w:pPr>
      <w:r w:rsidRPr="00884508">
        <w:rPr>
          <w:rFonts w:eastAsia="PT Sans" w:cs="PT Sans"/>
          <w:b/>
          <w:bCs/>
          <w:sz w:val="20"/>
          <w:szCs w:val="20"/>
        </w:rPr>
        <w:t>Brand Campaigns &amp; Content Planning</w:t>
      </w:r>
    </w:p>
    <w:p w:rsidRPr="00884508" w:rsidR="00B969D4" w:rsidP="00B969D4" w:rsidRDefault="00B969D4" w14:paraId="69813F52" w14:textId="77777777">
      <w:pPr>
        <w:pStyle w:val="ListParagraph"/>
        <w:numPr>
          <w:ilvl w:val="0"/>
          <w:numId w:val="5"/>
        </w:numPr>
        <w:contextualSpacing w:val="0"/>
        <w:jc w:val="both"/>
        <w:rPr>
          <w:rFonts w:eastAsia="PT Sans" w:cs="PT Sans"/>
          <w:sz w:val="20"/>
          <w:szCs w:val="20"/>
        </w:rPr>
      </w:pPr>
      <w:r w:rsidRPr="00884508">
        <w:rPr>
          <w:rFonts w:eastAsia="PT Sans" w:cs="PT Sans"/>
          <w:sz w:val="20"/>
          <w:szCs w:val="20"/>
        </w:rPr>
        <w:t>Lead on the planning and execution of brand campaigns across online and offline channels, ensuring consistency and strategic alignment.</w:t>
      </w:r>
    </w:p>
    <w:p w:rsidRPr="00884508" w:rsidR="00B969D4" w:rsidP="00B969D4" w:rsidRDefault="00B969D4" w14:paraId="1E671F0F" w14:textId="77777777">
      <w:pPr>
        <w:pStyle w:val="ListParagraph"/>
        <w:numPr>
          <w:ilvl w:val="0"/>
          <w:numId w:val="5"/>
        </w:numPr>
        <w:contextualSpacing w:val="0"/>
        <w:jc w:val="both"/>
        <w:rPr>
          <w:rFonts w:eastAsia="PT Sans" w:cs="PT Sans"/>
          <w:sz w:val="20"/>
          <w:szCs w:val="20"/>
        </w:rPr>
      </w:pPr>
      <w:r w:rsidRPr="00884508">
        <w:rPr>
          <w:rFonts w:eastAsia="PT Sans" w:cs="PT Sans"/>
          <w:sz w:val="20"/>
          <w:szCs w:val="20"/>
        </w:rPr>
        <w:t xml:space="preserve">Work collaboratively with campaign managers and communications teams to develop content that </w:t>
      </w:r>
      <w:r w:rsidRPr="00884508">
        <w:rPr>
          <w:rFonts w:eastAsia="PT Sans" w:cs="PT Sans"/>
          <w:sz w:val="20"/>
          <w:szCs w:val="20"/>
        </w:rPr>
        <w:lastRenderedPageBreak/>
        <w:t>supports marketing, recruitment, and brand-building objectives.</w:t>
      </w:r>
    </w:p>
    <w:p w:rsidRPr="00884508" w:rsidR="00B969D4" w:rsidP="00B969D4" w:rsidRDefault="00B969D4" w14:paraId="751F35FF" w14:textId="77777777">
      <w:pPr>
        <w:pStyle w:val="ListParagraph"/>
        <w:numPr>
          <w:ilvl w:val="0"/>
          <w:numId w:val="5"/>
        </w:numPr>
        <w:contextualSpacing w:val="0"/>
        <w:jc w:val="both"/>
        <w:rPr>
          <w:rFonts w:eastAsia="PT Sans" w:cs="PT Sans"/>
          <w:sz w:val="20"/>
          <w:szCs w:val="20"/>
        </w:rPr>
      </w:pPr>
      <w:r w:rsidRPr="00884508">
        <w:rPr>
          <w:rFonts w:eastAsia="PT Sans" w:cs="PT Sans"/>
          <w:sz w:val="20"/>
          <w:szCs w:val="20"/>
        </w:rPr>
        <w:t>Ensure all content meets accessibility and compliance standards, including CMA guidelines and consumer protection regulations.</w:t>
      </w:r>
    </w:p>
    <w:p w:rsidRPr="00884508" w:rsidR="00B969D4" w:rsidP="00B969D4" w:rsidRDefault="00B969D4" w14:paraId="496776A4" w14:textId="77777777">
      <w:pPr>
        <w:pStyle w:val="ListParagraph"/>
        <w:numPr>
          <w:ilvl w:val="0"/>
          <w:numId w:val="5"/>
        </w:numPr>
        <w:contextualSpacing w:val="0"/>
        <w:jc w:val="both"/>
        <w:rPr>
          <w:rFonts w:eastAsia="PT Sans" w:cs="PT Sans"/>
          <w:sz w:val="20"/>
          <w:szCs w:val="20"/>
        </w:rPr>
      </w:pPr>
      <w:r w:rsidRPr="00884508">
        <w:rPr>
          <w:rFonts w:eastAsia="PT Sans" w:cs="PT Sans"/>
          <w:sz w:val="20"/>
          <w:szCs w:val="20"/>
        </w:rPr>
        <w:t>Collaborate with the Content Marketing Lead and Creative Studio lead to plan and execute engaging storytelling initiatives that bring BU’s brand to life.</w:t>
      </w:r>
    </w:p>
    <w:p w:rsidRPr="005D14F8" w:rsidR="00B969D4" w:rsidP="00B969D4" w:rsidRDefault="00B969D4" w14:paraId="213F46EC" w14:textId="77777777">
      <w:pPr>
        <w:tabs>
          <w:tab w:val="left" w:pos="990"/>
        </w:tabs>
        <w:jc w:val="both"/>
        <w:rPr>
          <w:rFonts w:eastAsia="PT Sans" w:cs="PT Sans"/>
          <w:sz w:val="20"/>
          <w:szCs w:val="20"/>
        </w:rPr>
      </w:pPr>
      <w:r w:rsidRPr="00884508">
        <w:rPr>
          <w:rFonts w:eastAsia="PT Sans" w:cs="PT Sans"/>
          <w:sz w:val="20"/>
          <w:szCs w:val="20"/>
        </w:rPr>
        <w:t xml:space="preserve"> </w:t>
      </w:r>
    </w:p>
    <w:p w:rsidRPr="00884508" w:rsidR="00B969D4" w:rsidP="00B969D4" w:rsidRDefault="00B969D4" w14:paraId="1390A14E" w14:textId="77777777">
      <w:pPr>
        <w:tabs>
          <w:tab w:val="left" w:pos="990"/>
        </w:tabs>
        <w:jc w:val="both"/>
      </w:pPr>
      <w:r w:rsidRPr="00884508">
        <w:rPr>
          <w:rFonts w:eastAsia="PT Sans" w:cs="PT Sans"/>
          <w:b/>
          <w:bCs/>
          <w:sz w:val="20"/>
          <w:szCs w:val="20"/>
        </w:rPr>
        <w:t>Digital Content &amp; Website Management</w:t>
      </w:r>
    </w:p>
    <w:p w:rsidRPr="00884508" w:rsidR="00B969D4" w:rsidP="00B969D4" w:rsidRDefault="00B969D4" w14:paraId="2E88F172" w14:textId="77777777">
      <w:pPr>
        <w:pStyle w:val="ListParagraph"/>
        <w:numPr>
          <w:ilvl w:val="0"/>
          <w:numId w:val="4"/>
        </w:numPr>
        <w:contextualSpacing w:val="0"/>
        <w:jc w:val="both"/>
        <w:rPr>
          <w:rFonts w:eastAsia="PT Sans" w:cs="PT Sans"/>
          <w:sz w:val="20"/>
          <w:szCs w:val="20"/>
        </w:rPr>
      </w:pPr>
      <w:r w:rsidRPr="00884508">
        <w:rPr>
          <w:rFonts w:eastAsia="PT Sans" w:cs="PT Sans"/>
          <w:sz w:val="20"/>
          <w:szCs w:val="20"/>
        </w:rPr>
        <w:t>Oversee a proactive content schedule for the university website, ensuring accuracy, relevance, and compliance.</w:t>
      </w:r>
    </w:p>
    <w:p w:rsidRPr="00884508" w:rsidR="00B969D4" w:rsidP="00B969D4" w:rsidRDefault="00B969D4" w14:paraId="56A38086" w14:textId="77777777">
      <w:pPr>
        <w:pStyle w:val="ListParagraph"/>
        <w:numPr>
          <w:ilvl w:val="0"/>
          <w:numId w:val="4"/>
        </w:numPr>
        <w:contextualSpacing w:val="0"/>
        <w:jc w:val="both"/>
        <w:rPr>
          <w:rFonts w:eastAsia="PT Sans" w:cs="PT Sans"/>
          <w:sz w:val="20"/>
          <w:szCs w:val="20"/>
        </w:rPr>
      </w:pPr>
      <w:r w:rsidRPr="00884508">
        <w:rPr>
          <w:rFonts w:eastAsia="PT Sans" w:cs="PT Sans"/>
          <w:sz w:val="20"/>
          <w:szCs w:val="20"/>
        </w:rPr>
        <w:t>Manage and update course information, working closely with faculties to ensure accuracy and compliance with consumer protection laws.</w:t>
      </w:r>
    </w:p>
    <w:p w:rsidRPr="00884508" w:rsidR="00B969D4" w:rsidP="00B969D4" w:rsidRDefault="00B969D4" w14:paraId="598673EA" w14:textId="77777777">
      <w:pPr>
        <w:pStyle w:val="ListParagraph"/>
        <w:numPr>
          <w:ilvl w:val="0"/>
          <w:numId w:val="4"/>
        </w:numPr>
        <w:contextualSpacing w:val="0"/>
        <w:jc w:val="both"/>
        <w:rPr>
          <w:rFonts w:eastAsia="PT Sans" w:cs="PT Sans"/>
          <w:sz w:val="20"/>
          <w:szCs w:val="20"/>
        </w:rPr>
      </w:pPr>
      <w:r w:rsidRPr="00884508">
        <w:rPr>
          <w:rFonts w:eastAsia="PT Sans" w:cs="PT Sans"/>
          <w:sz w:val="20"/>
          <w:szCs w:val="20"/>
        </w:rPr>
        <w:t>Oversee the content and user experience of BU’s virtual tour, ensuring it remains engaging and informative.</w:t>
      </w:r>
    </w:p>
    <w:p w:rsidRPr="00884508" w:rsidR="00B969D4" w:rsidP="00B969D4" w:rsidRDefault="00B969D4" w14:paraId="1619ACAE" w14:textId="77777777">
      <w:pPr>
        <w:pStyle w:val="ListParagraph"/>
        <w:numPr>
          <w:ilvl w:val="0"/>
          <w:numId w:val="4"/>
        </w:numPr>
        <w:contextualSpacing w:val="0"/>
        <w:jc w:val="both"/>
        <w:rPr>
          <w:rFonts w:eastAsia="PT Sans" w:cs="PT Sans"/>
          <w:sz w:val="20"/>
          <w:szCs w:val="20"/>
        </w:rPr>
      </w:pPr>
      <w:r w:rsidRPr="00884508">
        <w:rPr>
          <w:rFonts w:eastAsia="PT Sans" w:cs="PT Sans"/>
          <w:sz w:val="20"/>
          <w:szCs w:val="20"/>
        </w:rPr>
        <w:t>Work with the Digital Product Owner and Digital Development Team to ensure website content aligns with best practices for SEO, accessibility, and user experience.</w:t>
      </w:r>
    </w:p>
    <w:p w:rsidRPr="00884508" w:rsidR="00B969D4" w:rsidP="00B969D4" w:rsidRDefault="00B969D4" w14:paraId="72024C6D" w14:textId="77777777">
      <w:pPr>
        <w:tabs>
          <w:tab w:val="left" w:pos="990"/>
        </w:tabs>
        <w:jc w:val="both"/>
      </w:pPr>
      <w:r w:rsidRPr="00884508">
        <w:rPr>
          <w:rFonts w:eastAsia="PT Sans" w:cs="PT Sans"/>
          <w:sz w:val="20"/>
          <w:szCs w:val="20"/>
        </w:rPr>
        <w:t xml:space="preserve"> </w:t>
      </w:r>
    </w:p>
    <w:p w:rsidRPr="00884508" w:rsidR="00B969D4" w:rsidP="00B969D4" w:rsidRDefault="00B969D4" w14:paraId="5D3ADACC" w14:textId="77777777">
      <w:pPr>
        <w:tabs>
          <w:tab w:val="left" w:pos="990"/>
        </w:tabs>
        <w:jc w:val="both"/>
      </w:pPr>
      <w:r w:rsidRPr="00884508">
        <w:rPr>
          <w:rFonts w:eastAsia="PT Sans" w:cs="PT Sans"/>
          <w:b/>
          <w:bCs/>
          <w:sz w:val="20"/>
          <w:szCs w:val="20"/>
        </w:rPr>
        <w:t>Audience Expertise &amp; Stakeholder Collaboration</w:t>
      </w:r>
    </w:p>
    <w:p w:rsidRPr="00884508" w:rsidR="00B969D4" w:rsidP="00B969D4" w:rsidRDefault="00B969D4" w14:paraId="35E89ED9" w14:textId="77777777">
      <w:pPr>
        <w:pStyle w:val="ListParagraph"/>
        <w:numPr>
          <w:ilvl w:val="0"/>
          <w:numId w:val="3"/>
        </w:numPr>
        <w:contextualSpacing w:val="0"/>
        <w:jc w:val="both"/>
        <w:rPr>
          <w:rFonts w:eastAsia="PT Sans" w:cs="PT Sans"/>
          <w:sz w:val="20"/>
          <w:szCs w:val="20"/>
        </w:rPr>
      </w:pPr>
      <w:r w:rsidRPr="00884508">
        <w:rPr>
          <w:rFonts w:eastAsia="PT Sans" w:cs="PT Sans"/>
          <w:sz w:val="20"/>
          <w:szCs w:val="20"/>
        </w:rPr>
        <w:t>Act as a subject matter expert for specific audience segments (e.g., UK, international, widening participation students) and proposition areas (e.g., accommodation, wellbeing, student experience), developing tailored content strategies that resonate with each audience group and their unique needs.</w:t>
      </w:r>
    </w:p>
    <w:p w:rsidRPr="00884508" w:rsidR="00B969D4" w:rsidP="00B969D4" w:rsidRDefault="00B969D4" w14:paraId="3822C366" w14:textId="77777777">
      <w:pPr>
        <w:pStyle w:val="ListParagraph"/>
        <w:numPr>
          <w:ilvl w:val="0"/>
          <w:numId w:val="3"/>
        </w:numPr>
        <w:contextualSpacing w:val="0"/>
        <w:jc w:val="both"/>
        <w:rPr>
          <w:rFonts w:eastAsia="PT Sans" w:cs="PT Sans"/>
          <w:sz w:val="20"/>
          <w:szCs w:val="20"/>
        </w:rPr>
      </w:pPr>
      <w:r w:rsidRPr="00884508">
        <w:rPr>
          <w:rFonts w:eastAsia="PT Sans" w:cs="PT Sans"/>
          <w:sz w:val="20"/>
          <w:szCs w:val="20"/>
        </w:rPr>
        <w:t>Work closely with the Student Recruitment Campaigns team to ensure content plans align with campaign objectives and timelines.</w:t>
      </w:r>
    </w:p>
    <w:p w:rsidRPr="00884508" w:rsidR="00B969D4" w:rsidP="00B969D4" w:rsidRDefault="00B969D4" w14:paraId="28AEEE5B" w14:textId="77777777">
      <w:pPr>
        <w:pStyle w:val="ListParagraph"/>
        <w:numPr>
          <w:ilvl w:val="0"/>
          <w:numId w:val="3"/>
        </w:numPr>
        <w:contextualSpacing w:val="0"/>
        <w:jc w:val="both"/>
        <w:rPr>
          <w:rFonts w:eastAsia="PT Sans" w:cs="PT Sans"/>
          <w:sz w:val="20"/>
          <w:szCs w:val="20"/>
        </w:rPr>
      </w:pPr>
      <w:r w:rsidRPr="00884508">
        <w:rPr>
          <w:rFonts w:eastAsia="PT Sans" w:cs="PT Sans"/>
          <w:sz w:val="20"/>
          <w:szCs w:val="20"/>
        </w:rPr>
        <w:t>Collaborate with faculties, student services, and other university departments to gather insights and create relevant, impactful content.</w:t>
      </w:r>
    </w:p>
    <w:p w:rsidRPr="00884508" w:rsidR="00B969D4" w:rsidP="00B969D4" w:rsidRDefault="00B969D4" w14:paraId="59FAEBC7" w14:textId="77777777">
      <w:pPr>
        <w:tabs>
          <w:tab w:val="left" w:pos="990"/>
        </w:tabs>
        <w:ind w:left="720"/>
        <w:jc w:val="both"/>
      </w:pPr>
      <w:r w:rsidRPr="00884508">
        <w:rPr>
          <w:rFonts w:eastAsia="PT Sans" w:cs="PT Sans"/>
          <w:sz w:val="20"/>
          <w:szCs w:val="20"/>
        </w:rPr>
        <w:t xml:space="preserve"> </w:t>
      </w:r>
    </w:p>
    <w:p w:rsidRPr="00884508" w:rsidR="00B969D4" w:rsidP="00B969D4" w:rsidRDefault="00B969D4" w14:paraId="0A341F84" w14:textId="77777777">
      <w:pPr>
        <w:tabs>
          <w:tab w:val="left" w:pos="990"/>
        </w:tabs>
        <w:ind w:left="720"/>
        <w:jc w:val="both"/>
      </w:pPr>
      <w:r w:rsidRPr="00884508">
        <w:rPr>
          <w:rFonts w:eastAsia="PT Sans" w:cs="PT Sans"/>
          <w:b/>
          <w:bCs/>
          <w:sz w:val="20"/>
          <w:szCs w:val="20"/>
        </w:rPr>
        <w:t>Performance &amp; Continuous Improvement</w:t>
      </w:r>
    </w:p>
    <w:p w:rsidRPr="00884508" w:rsidR="00B969D4" w:rsidP="00B969D4" w:rsidRDefault="00B969D4" w14:paraId="0CA9C5DA" w14:textId="77777777">
      <w:pPr>
        <w:pStyle w:val="ListParagraph"/>
        <w:numPr>
          <w:ilvl w:val="0"/>
          <w:numId w:val="2"/>
        </w:numPr>
        <w:contextualSpacing w:val="0"/>
        <w:jc w:val="both"/>
        <w:rPr>
          <w:rFonts w:eastAsia="PT Sans" w:cs="PT Sans"/>
          <w:sz w:val="20"/>
          <w:szCs w:val="20"/>
        </w:rPr>
      </w:pPr>
      <w:r w:rsidRPr="00884508">
        <w:rPr>
          <w:rFonts w:eastAsia="PT Sans" w:cs="PT Sans"/>
          <w:sz w:val="20"/>
          <w:szCs w:val="20"/>
        </w:rPr>
        <w:t>Monitor and analyse content performance across digital platforms, using insights to refine content strategies and improve engagement.</w:t>
      </w:r>
    </w:p>
    <w:p w:rsidRPr="00884508" w:rsidR="00B969D4" w:rsidP="00B969D4" w:rsidRDefault="00B969D4" w14:paraId="6817E6D4" w14:textId="77777777">
      <w:pPr>
        <w:pStyle w:val="ListParagraph"/>
        <w:numPr>
          <w:ilvl w:val="0"/>
          <w:numId w:val="2"/>
        </w:numPr>
        <w:contextualSpacing w:val="0"/>
        <w:jc w:val="both"/>
        <w:rPr>
          <w:rFonts w:eastAsia="PT Sans" w:cs="PT Sans"/>
          <w:sz w:val="20"/>
          <w:szCs w:val="20"/>
        </w:rPr>
      </w:pPr>
      <w:r w:rsidRPr="00884508">
        <w:rPr>
          <w:rFonts w:eastAsia="PT Sans" w:cs="PT Sans"/>
          <w:sz w:val="20"/>
          <w:szCs w:val="20"/>
        </w:rPr>
        <w:t>Stay up to date with content marketing best practices, emerging trends, and competitor activity to continuously enhance BU’s content marketing efforts. Identify opportunities for content innovation, exploring new formats and storytelling techniques.</w:t>
      </w:r>
    </w:p>
    <w:p w:rsidRPr="00884508" w:rsidR="00B969D4" w:rsidP="00B969D4" w:rsidRDefault="00B969D4" w14:paraId="77FF3A6A" w14:textId="77777777">
      <w:pPr>
        <w:pStyle w:val="ListParagraph"/>
        <w:numPr>
          <w:ilvl w:val="0"/>
          <w:numId w:val="1"/>
        </w:numPr>
        <w:contextualSpacing w:val="0"/>
        <w:rPr>
          <w:rFonts w:eastAsia="PT Sans" w:cs="PT Sans"/>
          <w:sz w:val="20"/>
          <w:szCs w:val="20"/>
        </w:rPr>
      </w:pPr>
      <w:r w:rsidRPr="00884508">
        <w:rPr>
          <w:rFonts w:eastAsia="PT Sans" w:cs="PT Sans"/>
          <w:sz w:val="20"/>
          <w:szCs w:val="20"/>
        </w:rPr>
        <w:t>Perform other duties as required by the Content Marketing Lead or Senior Brand &amp; Content Marketing Manager.</w:t>
      </w:r>
    </w:p>
    <w:p w:rsidRPr="00884508" w:rsidR="00B969D4" w:rsidP="00B969D4" w:rsidRDefault="00B969D4" w14:paraId="1570E7D3" w14:textId="77777777">
      <w:pPr>
        <w:tabs>
          <w:tab w:val="left" w:pos="990"/>
        </w:tabs>
        <w:ind w:left="720"/>
        <w:jc w:val="both"/>
      </w:pPr>
      <w:r w:rsidRPr="00884508">
        <w:rPr>
          <w:rFonts w:eastAsia="PT Sans" w:cs="PT Sans"/>
          <w:sz w:val="20"/>
          <w:szCs w:val="20"/>
        </w:rPr>
        <w:t xml:space="preserve"> </w:t>
      </w:r>
    </w:p>
    <w:p w:rsidRPr="00884508" w:rsidR="00B969D4" w:rsidP="00B969D4" w:rsidRDefault="00B969D4" w14:paraId="277A521C" w14:textId="77777777">
      <w:pPr>
        <w:jc w:val="both"/>
      </w:pPr>
      <w:r w:rsidRPr="00884508">
        <w:rPr>
          <w:rFonts w:eastAsia="PT Sans" w:cs="PT Sans"/>
          <w:b/>
          <w:bCs/>
          <w:sz w:val="20"/>
          <w:szCs w:val="20"/>
        </w:rPr>
        <w:t xml:space="preserve"> </w:t>
      </w:r>
    </w:p>
    <w:p w:rsidRPr="00884508" w:rsidR="00B969D4" w:rsidP="00B969D4" w:rsidRDefault="00B969D4" w14:paraId="1AACC874" w14:textId="77777777">
      <w:pPr>
        <w:jc w:val="both"/>
      </w:pPr>
      <w:r w:rsidRPr="00884508">
        <w:rPr>
          <w:rFonts w:eastAsia="PT Sans" w:cs="PT Sans"/>
          <w:b/>
          <w:bCs/>
          <w:sz w:val="20"/>
          <w:szCs w:val="20"/>
          <w:u w:val="single"/>
        </w:rPr>
        <w:t>Organisational Structure</w:t>
      </w:r>
    </w:p>
    <w:p w:rsidRPr="00884508" w:rsidR="00B969D4" w:rsidP="00B969D4" w:rsidRDefault="00B969D4" w14:paraId="7192BA2B" w14:textId="77777777">
      <w:pPr>
        <w:jc w:val="both"/>
      </w:pPr>
      <w:r w:rsidRPr="00884508">
        <w:rPr>
          <w:rFonts w:eastAsia="PT Sans" w:cs="PT Sans"/>
          <w:b/>
          <w:bCs/>
          <w:sz w:val="20"/>
          <w:szCs w:val="20"/>
        </w:rPr>
        <w:t>Reports to:</w:t>
      </w:r>
      <w:r w:rsidRPr="00884508">
        <w:tab/>
      </w:r>
      <w:r w:rsidRPr="00884508">
        <w:rPr>
          <w:rFonts w:eastAsia="PT Sans" w:cs="PT Sans"/>
          <w:sz w:val="20"/>
          <w:szCs w:val="20"/>
        </w:rPr>
        <w:t>Content Marketing Manager</w:t>
      </w:r>
    </w:p>
    <w:p w:rsidRPr="00884508" w:rsidR="00B969D4" w:rsidP="00B969D4" w:rsidRDefault="00B969D4" w14:paraId="24FCEE05" w14:textId="77777777">
      <w:pPr>
        <w:ind w:left="1440" w:hanging="1440"/>
        <w:jc w:val="both"/>
        <w:rPr>
          <w:rFonts w:eastAsia="PT Sans" w:cs="PT Sans"/>
          <w:sz w:val="20"/>
          <w:szCs w:val="20"/>
        </w:rPr>
      </w:pPr>
      <w:r w:rsidRPr="00884508">
        <w:rPr>
          <w:rFonts w:eastAsia="PT Sans" w:cs="PT Sans"/>
          <w:b/>
          <w:bCs/>
          <w:sz w:val="20"/>
          <w:szCs w:val="20"/>
        </w:rPr>
        <w:t>Team:</w:t>
      </w:r>
      <w:r w:rsidRPr="00884508">
        <w:tab/>
      </w:r>
      <w:r w:rsidRPr="00884508">
        <w:rPr>
          <w:rFonts w:eastAsia="PT Sans" w:cs="PT Sans"/>
          <w:b/>
          <w:bCs/>
          <w:sz w:val="20"/>
          <w:szCs w:val="20"/>
        </w:rPr>
        <w:t xml:space="preserve">Works as part of the Content Marketing Team, working in close collaboration with the Creative Studio and Digital team. </w:t>
      </w:r>
    </w:p>
    <w:p w:rsidRPr="00884508" w:rsidR="00B969D4" w:rsidP="00B969D4" w:rsidRDefault="00B969D4" w14:paraId="16440CF6" w14:textId="77777777">
      <w:pPr>
        <w:jc w:val="both"/>
      </w:pPr>
      <w:r w:rsidRPr="00884508">
        <w:rPr>
          <w:rFonts w:eastAsia="PT Sans" w:cs="PT Sans"/>
          <w:sz w:val="20"/>
          <w:szCs w:val="20"/>
        </w:rPr>
        <w:t xml:space="preserve"> </w:t>
      </w:r>
    </w:p>
    <w:p w:rsidRPr="00884508" w:rsidR="00B969D4" w:rsidP="00B969D4" w:rsidRDefault="00B969D4" w14:paraId="4BB1F65C" w14:textId="77777777">
      <w:pPr>
        <w:jc w:val="both"/>
      </w:pPr>
      <w:r w:rsidRPr="00884508">
        <w:rPr>
          <w:rFonts w:eastAsia="PT Sans" w:cs="PT Sans"/>
          <w:b/>
          <w:bCs/>
          <w:sz w:val="20"/>
          <w:szCs w:val="20"/>
          <w:u w:val="single"/>
        </w:rPr>
        <w:t>Contacts</w:t>
      </w:r>
    </w:p>
    <w:p w:rsidRPr="00884508" w:rsidR="00B969D4" w:rsidP="00B969D4" w:rsidRDefault="00B969D4" w14:paraId="0544FBB8" w14:textId="77777777">
      <w:pPr>
        <w:ind w:left="1440" w:hanging="1440"/>
        <w:jc w:val="both"/>
      </w:pPr>
      <w:r w:rsidRPr="00884508">
        <w:rPr>
          <w:rFonts w:eastAsia="PT Sans" w:cs="PT Sans"/>
          <w:b/>
          <w:bCs/>
          <w:sz w:val="20"/>
          <w:szCs w:val="20"/>
        </w:rPr>
        <w:t xml:space="preserve">Internal:  </w:t>
      </w:r>
      <w:r w:rsidRPr="00884508">
        <w:tab/>
      </w:r>
      <w:r w:rsidRPr="00884508">
        <w:rPr>
          <w:rFonts w:eastAsia="PT Sans" w:cs="PT Sans"/>
          <w:sz w:val="20"/>
          <w:szCs w:val="20"/>
        </w:rPr>
        <w:t xml:space="preserve">Marketing &amp; Communications teams: Student Recruitment Campaigns team, Digital Platforms Manager &amp; Digital Team, Faculties &amp; Student Services. </w:t>
      </w:r>
    </w:p>
    <w:p w:rsidRPr="00884508" w:rsidR="00B969D4" w:rsidP="00B969D4" w:rsidRDefault="00B969D4" w14:paraId="42798295" w14:textId="77777777">
      <w:pPr>
        <w:ind w:left="1440" w:hanging="1440"/>
        <w:jc w:val="both"/>
      </w:pPr>
      <w:r w:rsidRPr="00884508">
        <w:rPr>
          <w:rFonts w:eastAsia="PT Sans" w:cs="PT Sans"/>
          <w:b/>
          <w:bCs/>
          <w:sz w:val="20"/>
          <w:szCs w:val="20"/>
        </w:rPr>
        <w:t xml:space="preserve">External:  </w:t>
      </w:r>
      <w:r w:rsidRPr="00884508">
        <w:tab/>
      </w:r>
      <w:r w:rsidRPr="00884508">
        <w:rPr>
          <w:rFonts w:eastAsia="PT Sans" w:cs="PT Sans"/>
          <w:sz w:val="20"/>
          <w:szCs w:val="20"/>
        </w:rPr>
        <w:t>Agencies, freelancers, digital partners, and media platforms.</w:t>
      </w:r>
    </w:p>
    <w:p w:rsidRPr="00884508" w:rsidR="00B969D4" w:rsidP="00B969D4" w:rsidRDefault="00B969D4" w14:paraId="4A936592" w14:textId="77777777">
      <w:pPr>
        <w:tabs>
          <w:tab w:val="left" w:pos="990"/>
        </w:tabs>
        <w:jc w:val="both"/>
      </w:pPr>
      <w:r w:rsidRPr="00884508">
        <w:rPr>
          <w:rFonts w:eastAsia="PT Sans" w:cs="PT Sans"/>
          <w:sz w:val="20"/>
          <w:szCs w:val="20"/>
        </w:rPr>
        <w:t xml:space="preserve"> </w:t>
      </w:r>
    </w:p>
    <w:p w:rsidR="00B969D4" w:rsidP="00B969D4" w:rsidRDefault="00B969D4" w14:paraId="13AC6AE8" w14:textId="77777777">
      <w:pPr>
        <w:rPr>
          <w:rFonts w:eastAsia="Times New Roman" w:cs="Arial"/>
          <w:b/>
          <w:sz w:val="20"/>
          <w:szCs w:val="20"/>
          <w:u w:val="single"/>
          <w:lang w:bidi="ar-SA"/>
        </w:rPr>
      </w:pPr>
      <w:r>
        <w:rPr>
          <w:rFonts w:cs="Arial"/>
          <w:b/>
          <w:u w:val="single"/>
        </w:rPr>
        <w:t>Information Governance Responsibilities</w:t>
      </w:r>
    </w:p>
    <w:p w:rsidRPr="0074032D" w:rsidR="00B969D4" w:rsidP="00B969D4" w:rsidRDefault="00B969D4" w14:paraId="588E0A17" w14:textId="77777777">
      <w:pPr>
        <w:ind w:firstLine="360"/>
        <w:rPr>
          <w:rFonts w:cs="Arial"/>
          <w:b/>
          <w:sz w:val="20"/>
          <w:szCs w:val="20"/>
          <w:u w:val="single"/>
        </w:rPr>
      </w:pPr>
    </w:p>
    <w:p w:rsidRPr="0074032D" w:rsidR="00B969D4" w:rsidP="00B969D4" w:rsidRDefault="00B969D4" w14:paraId="5C25FCF4" w14:textId="77777777">
      <w:pPr>
        <w:ind w:firstLine="360"/>
        <w:rPr>
          <w:rFonts w:cs="Times New Roman"/>
          <w:sz w:val="20"/>
          <w:szCs w:val="20"/>
          <w:u w:val="single"/>
        </w:rPr>
      </w:pPr>
      <w:r w:rsidRPr="0074032D">
        <w:rPr>
          <w:sz w:val="20"/>
          <w:szCs w:val="20"/>
          <w:u w:val="single"/>
        </w:rPr>
        <w:t xml:space="preserve">Data User </w:t>
      </w:r>
    </w:p>
    <w:p w:rsidRPr="0074032D" w:rsidR="00B969D4" w:rsidP="00B969D4" w:rsidRDefault="00B969D4" w14:paraId="38660C5C" w14:textId="77777777">
      <w:pPr>
        <w:widowControl/>
        <w:numPr>
          <w:ilvl w:val="0"/>
          <w:numId w:val="9"/>
        </w:numPr>
        <w:autoSpaceDE/>
        <w:autoSpaceDN/>
        <w:rPr>
          <w:sz w:val="20"/>
          <w:szCs w:val="20"/>
        </w:rPr>
      </w:pPr>
      <w:r w:rsidRPr="0074032D">
        <w:rPr>
          <w:sz w:val="20"/>
          <w:szCs w:val="20"/>
        </w:rPr>
        <w:t>Comply with the associated data protection, information security, information management and information technology regulations, policies, processes and procedures.</w:t>
      </w:r>
    </w:p>
    <w:p w:rsidRPr="00884508" w:rsidR="00B969D4" w:rsidP="00B969D4" w:rsidRDefault="00B969D4" w14:paraId="3DF4F898" w14:textId="77777777">
      <w:pPr>
        <w:tabs>
          <w:tab w:val="left" w:pos="990"/>
        </w:tabs>
        <w:jc w:val="both"/>
      </w:pPr>
    </w:p>
    <w:p w:rsidRPr="0068697A" w:rsidR="00B969D4" w:rsidP="00B969D4" w:rsidRDefault="00B969D4" w14:paraId="79F1AA85" w14:textId="77777777">
      <w:pPr>
        <w:jc w:val="both"/>
      </w:pPr>
      <w:r w:rsidRPr="0068697A">
        <w:rPr>
          <w:rFonts w:eastAsia="Arial" w:cs="Arial"/>
          <w:b/>
          <w:bCs/>
          <w:u w:val="single"/>
        </w:rPr>
        <w:t>Additional Information</w:t>
      </w:r>
      <w:r w:rsidRPr="0068697A">
        <w:rPr>
          <w:rFonts w:eastAsia="Arial" w:cs="Arial"/>
          <w:u w:val="single"/>
        </w:rPr>
        <w:t xml:space="preserve"> </w:t>
      </w:r>
    </w:p>
    <w:p w:rsidRPr="00295550" w:rsidR="00B969D4" w:rsidP="00B969D4" w:rsidRDefault="00B969D4" w14:paraId="47279F36" w14:textId="77777777"/>
    <w:p w:rsidRPr="00295550" w:rsidR="00B969D4" w:rsidP="00B969D4" w:rsidRDefault="00B969D4" w14:paraId="5613ADDD" w14:textId="77777777">
      <w:pPr>
        <w:jc w:val="both"/>
        <w:rPr>
          <w:rFonts w:eastAsia="Arial" w:cs="Arial"/>
          <w:sz w:val="20"/>
          <w:szCs w:val="20"/>
        </w:rPr>
      </w:pPr>
      <w:r w:rsidRPr="00295550">
        <w:rPr>
          <w:rFonts w:eastAsia="PT Sans" w:cs="PT Sans"/>
          <w:sz w:val="20"/>
          <w:szCs w:val="20"/>
        </w:rPr>
        <w:t>The purpose of the job description is to indicate the general level of responsibility and location of the position.  The duties may vary from time to time without changing their general character or level of responsibility.</w:t>
      </w:r>
    </w:p>
    <w:p w:rsidRPr="00295550" w:rsidR="00B969D4" w:rsidP="00B969D4" w:rsidRDefault="00B969D4" w14:paraId="4C01C98E" w14:textId="77777777">
      <w:pPr>
        <w:jc w:val="both"/>
        <w:rPr>
          <w:rFonts w:eastAsia="Arial" w:cs="Arial"/>
          <w:sz w:val="20"/>
          <w:szCs w:val="20"/>
        </w:rPr>
      </w:pPr>
    </w:p>
    <w:p w:rsidRPr="00295550" w:rsidR="00B969D4" w:rsidP="00B969D4" w:rsidRDefault="00B969D4" w14:paraId="7B9E375B" w14:textId="77777777">
      <w:pPr>
        <w:jc w:val="both"/>
        <w:rPr>
          <w:rFonts w:eastAsia="Arial" w:cs="Arial"/>
          <w:sz w:val="20"/>
          <w:szCs w:val="20"/>
          <w:lang w:val="en"/>
        </w:rPr>
      </w:pPr>
      <w:r w:rsidRPr="00295550">
        <w:rPr>
          <w:rFonts w:eastAsia="Arial" w:cs="Arial"/>
          <w:sz w:val="20"/>
          <w:szCs w:val="20"/>
          <w:lang w:val="en"/>
        </w:rPr>
        <w:t xml:space="preserve">BU is an equal opportunities employer which values a diverse workforce. </w:t>
      </w:r>
      <w:r w:rsidRPr="00295550">
        <w:rPr>
          <w:rFonts w:eastAsia="Arial" w:cs="Arial"/>
          <w:sz w:val="20"/>
          <w:szCs w:val="20"/>
        </w:rPr>
        <w:t xml:space="preserve">The post holder must </w:t>
      </w:r>
      <w:proofErr w:type="gramStart"/>
      <w:r w:rsidRPr="00295550">
        <w:rPr>
          <w:rFonts w:eastAsia="Arial" w:cs="Arial"/>
          <w:sz w:val="20"/>
          <w:szCs w:val="20"/>
        </w:rPr>
        <w:t>at all times</w:t>
      </w:r>
      <w:proofErr w:type="gramEnd"/>
      <w:r w:rsidRPr="00295550">
        <w:rPr>
          <w:rFonts w:eastAsia="Arial" w:cs="Arial"/>
          <w:sz w:val="20"/>
          <w:szCs w:val="20"/>
        </w:rPr>
        <w:t xml:space="preserve"> carry out their responsibilities with due regard to the University’s Dignity, Diversity and Equality Policy Statement.</w:t>
      </w:r>
    </w:p>
    <w:p w:rsidRPr="00295550" w:rsidR="00B969D4" w:rsidP="00B969D4" w:rsidRDefault="00B969D4" w14:paraId="7FBE980A" w14:textId="77777777">
      <w:pPr>
        <w:jc w:val="both"/>
        <w:rPr>
          <w:rFonts w:eastAsia="Arial" w:cs="Arial"/>
          <w:sz w:val="20"/>
          <w:szCs w:val="20"/>
          <w:lang w:val="en"/>
        </w:rPr>
      </w:pPr>
    </w:p>
    <w:p w:rsidRPr="00295550" w:rsidR="00B969D4" w:rsidP="00B969D4" w:rsidRDefault="00B969D4" w14:paraId="4DDBACBF" w14:textId="77777777">
      <w:pPr>
        <w:jc w:val="both"/>
        <w:rPr>
          <w:rFonts w:eastAsia="Arial" w:cs="Arial"/>
          <w:sz w:val="20"/>
          <w:szCs w:val="20"/>
          <w:lang w:val="en-US"/>
        </w:rPr>
      </w:pPr>
      <w:r w:rsidRPr="00295550">
        <w:rPr>
          <w:rFonts w:eastAsia="Arial" w:cs="Arial"/>
          <w:sz w:val="20"/>
          <w:szCs w:val="20"/>
          <w:lang w:val="en-US"/>
        </w:rPr>
        <w:t xml:space="preserve">Our highly skilled and creative workforce is comprised of individuals drawn from a broad cross section of the globe, and who reflect a variety of backgrounds, talents, perspectives and experiences to build our global learning community.  Through fused activity, the post holder must </w:t>
      </w:r>
      <w:proofErr w:type="gramStart"/>
      <w:r w:rsidRPr="00295550">
        <w:rPr>
          <w:rFonts w:eastAsia="Arial" w:cs="Arial"/>
          <w:sz w:val="20"/>
          <w:szCs w:val="20"/>
          <w:lang w:val="en-US"/>
        </w:rPr>
        <w:t>have an understanding of</w:t>
      </w:r>
      <w:proofErr w:type="gramEnd"/>
      <w:r w:rsidRPr="00295550">
        <w:rPr>
          <w:rFonts w:eastAsia="Arial" w:cs="Arial"/>
          <w:sz w:val="20"/>
          <w:szCs w:val="20"/>
          <w:lang w:val="en-US"/>
        </w:rPr>
        <w:t xml:space="preserve"> and commitment to promoting a global outlook. </w:t>
      </w:r>
    </w:p>
    <w:p w:rsidRPr="00295550" w:rsidR="00B969D4" w:rsidP="00B969D4" w:rsidRDefault="00B969D4" w14:paraId="7F7EF1A0" w14:textId="77777777">
      <w:pPr>
        <w:jc w:val="both"/>
        <w:rPr>
          <w:rFonts w:eastAsia="Arial" w:cs="Arial"/>
          <w:sz w:val="20"/>
          <w:szCs w:val="20"/>
          <w:lang w:val="en"/>
        </w:rPr>
      </w:pPr>
    </w:p>
    <w:p w:rsidRPr="00295550" w:rsidR="00B969D4" w:rsidP="00B969D4" w:rsidRDefault="00B969D4" w14:paraId="440889F3" w14:textId="77777777">
      <w:pPr>
        <w:jc w:val="both"/>
        <w:rPr>
          <w:rFonts w:eastAsia="Arial" w:cs="Arial"/>
          <w:sz w:val="20"/>
          <w:szCs w:val="20"/>
          <w:lang w:val="en-US"/>
        </w:rPr>
      </w:pPr>
      <w:r w:rsidRPr="00295550">
        <w:rPr>
          <w:rFonts w:eastAsia="Arial" w:cs="Arial"/>
          <w:sz w:val="20"/>
          <w:szCs w:val="20"/>
          <w:lang w:val="en-US"/>
        </w:rPr>
        <w:t>All employees have an obligation to be aware of the University’s Sustainability Policy, Climate and Ecological Crisis Action Plan, Travel Plan and associated documents, and to ensure that they carry out their day-to-day activities in an environmentally responsible manner and inspire students to do the same.</w:t>
      </w:r>
    </w:p>
    <w:p w:rsidR="00B969D4" w:rsidP="00B969D4" w:rsidRDefault="00B969D4" w14:paraId="16A10ED0" w14:textId="77777777">
      <w:pPr>
        <w:rPr>
          <w:rFonts w:eastAsia="Arial" w:cs="Arial"/>
        </w:rPr>
      </w:pPr>
      <w:r>
        <w:rPr>
          <w:rFonts w:eastAsia="Arial" w:cs="Arial"/>
        </w:rPr>
        <w:t>April 2025</w:t>
      </w:r>
    </w:p>
    <w:p w:rsidR="00B969D4" w:rsidP="00B969D4" w:rsidRDefault="00B969D4" w14:paraId="3BC20BBE" w14:textId="77777777">
      <w:pPr>
        <w:widowControl/>
        <w:autoSpaceDE/>
        <w:autoSpaceDN/>
        <w:spacing w:after="160" w:line="278" w:lineRule="auto"/>
        <w:rPr>
          <w:rFonts w:eastAsia="PT Sans" w:cs="PT Sans"/>
          <w:sz w:val="20"/>
          <w:szCs w:val="20"/>
        </w:rPr>
      </w:pPr>
      <w:r>
        <w:rPr>
          <w:rFonts w:eastAsia="PT Sans" w:cs="PT Sans"/>
          <w:sz w:val="20"/>
          <w:szCs w:val="20"/>
        </w:rPr>
        <w:br w:type="page"/>
      </w:r>
    </w:p>
    <w:p w:rsidRPr="00884508" w:rsidR="00B969D4" w:rsidP="00B969D4" w:rsidRDefault="00B969D4" w14:paraId="1E494B1F" w14:textId="77777777">
      <w:pPr>
        <w:jc w:val="both"/>
      </w:pPr>
      <w:r w:rsidRPr="00884508">
        <w:rPr>
          <w:rFonts w:eastAsia="PT Sans" w:cs="PT Sans"/>
          <w:sz w:val="20"/>
          <w:szCs w:val="20"/>
        </w:rPr>
        <w:lastRenderedPageBreak/>
        <w:t xml:space="preserve"> </w:t>
      </w:r>
    </w:p>
    <w:tbl>
      <w:tblPr>
        <w:tblW w:w="0" w:type="auto"/>
        <w:tblInd w:w="-10" w:type="dxa"/>
        <w:tblLayout w:type="fixed"/>
        <w:tblLook w:val="06A0" w:firstRow="1" w:lastRow="0" w:firstColumn="1" w:lastColumn="0" w:noHBand="1" w:noVBand="1"/>
      </w:tblPr>
      <w:tblGrid>
        <w:gridCol w:w="3697"/>
        <w:gridCol w:w="5016"/>
        <w:gridCol w:w="1339"/>
        <w:gridCol w:w="10"/>
      </w:tblGrid>
      <w:tr w:rsidRPr="00884508" w:rsidR="00B969D4" w:rsidTr="00E811CA" w14:paraId="61E34ABE"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DFDFDF"/>
            <w:tcMar>
              <w:left w:w="108" w:type="dxa"/>
              <w:right w:w="108" w:type="dxa"/>
            </w:tcMar>
          </w:tcPr>
          <w:p w:rsidRPr="00884508" w:rsidR="00B969D4" w:rsidP="00E811CA" w:rsidRDefault="00B969D4" w14:paraId="7CD3A898" w14:textId="77777777">
            <w:pPr>
              <w:jc w:val="both"/>
            </w:pPr>
            <w:r w:rsidRPr="00884508">
              <w:rPr>
                <w:rFonts w:eastAsia="PT Sans" w:cs="PT Sans"/>
                <w:sz w:val="20"/>
                <w:szCs w:val="20"/>
              </w:rPr>
              <w:t xml:space="preserve"> </w:t>
            </w:r>
            <w:r w:rsidRPr="00884508">
              <w:rPr>
                <w:rFonts w:eastAsia="PT Sans" w:cs="PT Sans"/>
                <w:b/>
                <w:bCs/>
              </w:rPr>
              <w:t>Person Specification</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shd w:val="clear" w:color="auto" w:fill="DFDFDF"/>
            <w:tcMar>
              <w:left w:w="108" w:type="dxa"/>
              <w:right w:w="108" w:type="dxa"/>
            </w:tcMar>
          </w:tcPr>
          <w:p w:rsidRPr="00884508" w:rsidR="00B969D4" w:rsidP="00E811CA" w:rsidRDefault="00B969D4" w14:paraId="5EF7C23B" w14:textId="77777777">
            <w:pPr>
              <w:jc w:val="both"/>
            </w:pPr>
            <w:r w:rsidRPr="00884508">
              <w:rPr>
                <w:rFonts w:eastAsia="PT Sans" w:cs="PT Sans"/>
                <w:b/>
                <w:bCs/>
                <w:sz w:val="20"/>
                <w:szCs w:val="20"/>
              </w:rPr>
              <w:t xml:space="preserve"> </w:t>
            </w:r>
          </w:p>
        </w:tc>
      </w:tr>
      <w:tr w:rsidRPr="00884508" w:rsidR="00B969D4" w:rsidTr="00E811CA" w14:paraId="47CC3184" w14:textId="77777777">
        <w:trPr>
          <w:gridAfter w:val="1"/>
          <w:wAfter w:w="10" w:type="dxa"/>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left w:w="108" w:type="dxa"/>
              <w:right w:w="108" w:type="dxa"/>
            </w:tcMar>
          </w:tcPr>
          <w:p w:rsidRPr="00883953" w:rsidR="00B969D4" w:rsidP="00E811CA" w:rsidRDefault="00B969D4" w14:paraId="67B737C8" w14:textId="77777777">
            <w:pPr>
              <w:jc w:val="both"/>
            </w:pPr>
            <w:r w:rsidRPr="00497EB0">
              <w:rPr>
                <w:rFonts w:eastAsia="Arial" w:cs="Arial"/>
              </w:rPr>
              <w:t xml:space="preserve">Post / Job Title: </w:t>
            </w:r>
            <w:r w:rsidRPr="00497EB0">
              <w:rPr>
                <w:rFonts w:eastAsia="Arial" w:cs="Arial"/>
                <w:b/>
                <w:bCs/>
              </w:rPr>
              <w:t>Content Marketing Officer</w:t>
            </w:r>
            <w:r w:rsidRPr="00497EB0">
              <w:rPr>
                <w:rFonts w:eastAsia="Arial" w:cs="Arial"/>
              </w:rPr>
              <w:t xml:space="preserve">                                            Post No: </w:t>
            </w:r>
          </w:p>
          <w:p w:rsidRPr="00883953" w:rsidR="00B969D4" w:rsidP="00E811CA" w:rsidRDefault="00B969D4" w14:paraId="7AE3EEE9" w14:textId="77777777">
            <w:pPr>
              <w:jc w:val="both"/>
            </w:pPr>
            <w:r w:rsidRPr="00497EB0">
              <w:rPr>
                <w:rFonts w:eastAsia="Arial" w:cs="Arial"/>
              </w:rPr>
              <w:t xml:space="preserve">                                  </w:t>
            </w:r>
          </w:p>
          <w:p w:rsidRPr="00884508" w:rsidR="00B969D4" w:rsidP="00E811CA" w:rsidRDefault="00B969D4" w14:paraId="15515922" w14:textId="77777777">
            <w:pPr>
              <w:jc w:val="both"/>
              <w:rPr>
                <w:rFonts w:eastAsia="PT Sans" w:cs="PT Sans"/>
                <w:sz w:val="20"/>
                <w:szCs w:val="20"/>
              </w:rPr>
            </w:pPr>
            <w:r w:rsidRPr="00497EB0">
              <w:rPr>
                <w:rFonts w:eastAsia="Arial" w:cs="Arial"/>
              </w:rPr>
              <w:t>School / Service: Marketing &amp; Communications                                   Date: April 2025</w:t>
            </w:r>
          </w:p>
        </w:tc>
        <w:tc>
          <w:tcPr>
            <w:tcW w:w="1339" w:type="dxa"/>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shd w:val="clear" w:color="auto" w:fill="auto"/>
            <w:tcMar>
              <w:left w:w="108" w:type="dxa"/>
              <w:right w:w="108" w:type="dxa"/>
            </w:tcMar>
          </w:tcPr>
          <w:p w:rsidRPr="00884508" w:rsidR="00B969D4" w:rsidP="00E811CA" w:rsidRDefault="00B969D4" w14:paraId="6CD523D2" w14:textId="77777777">
            <w:pPr>
              <w:jc w:val="both"/>
              <w:rPr>
                <w:rFonts w:eastAsia="PT Sans" w:cs="PT Sans"/>
                <w:b/>
                <w:bCs/>
                <w:sz w:val="20"/>
                <w:szCs w:val="20"/>
              </w:rPr>
            </w:pPr>
          </w:p>
        </w:tc>
      </w:tr>
      <w:tr w:rsidRPr="00884508" w:rsidR="00B969D4" w:rsidTr="00E811CA" w14:paraId="04B7E279"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vAlign w:val="center"/>
          </w:tcPr>
          <w:p w:rsidRPr="00884508" w:rsidR="00B969D4" w:rsidP="00E811CA" w:rsidRDefault="00B969D4" w14:paraId="7F94631A" w14:textId="77777777">
            <w:r w:rsidRPr="00497EB0">
              <w:rPr>
                <w:rFonts w:eastAsia="PT Sans" w:cs="PT Sans"/>
                <w:b/>
                <w:bCs/>
                <w:sz w:val="20"/>
                <w:szCs w:val="20"/>
              </w:rPr>
              <w:t>SELECTION CRITERIA</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vAlign w:val="center"/>
          </w:tcPr>
          <w:p w:rsidRPr="00884508" w:rsidR="00B969D4" w:rsidP="00E811CA" w:rsidRDefault="00B969D4" w14:paraId="7AAAC797" w14:textId="77777777">
            <w:r w:rsidRPr="00884508">
              <w:rPr>
                <w:rFonts w:eastAsia="PT Sans" w:cs="PT Sans"/>
                <w:b/>
                <w:bCs/>
                <w:sz w:val="20"/>
                <w:szCs w:val="20"/>
              </w:rPr>
              <w:t>E</w:t>
            </w:r>
            <w:r w:rsidRPr="00884508">
              <w:rPr>
                <w:rFonts w:eastAsia="PT Sans" w:cs="PT Sans"/>
                <w:sz w:val="20"/>
                <w:szCs w:val="20"/>
              </w:rPr>
              <w:t xml:space="preserve">ssential / </w:t>
            </w:r>
            <w:r w:rsidRPr="00884508">
              <w:rPr>
                <w:rFonts w:eastAsia="PT Sans" w:cs="PT Sans"/>
                <w:b/>
                <w:bCs/>
                <w:sz w:val="20"/>
                <w:szCs w:val="20"/>
              </w:rPr>
              <w:t>D</w:t>
            </w:r>
            <w:r w:rsidRPr="00884508">
              <w:rPr>
                <w:rFonts w:eastAsia="PT Sans" w:cs="PT Sans"/>
                <w:sz w:val="20"/>
                <w:szCs w:val="20"/>
              </w:rPr>
              <w:t>esirable</w:t>
            </w:r>
          </w:p>
        </w:tc>
      </w:tr>
      <w:tr w:rsidRPr="00884508" w:rsidR="00B969D4" w:rsidTr="00E811CA" w14:paraId="2AABDFD5"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DFDFDF"/>
            <w:tcMar>
              <w:left w:w="108" w:type="dxa"/>
              <w:right w:w="108" w:type="dxa"/>
            </w:tcMar>
          </w:tcPr>
          <w:p w:rsidRPr="00884508" w:rsidR="00B969D4" w:rsidP="00E811CA" w:rsidRDefault="00B969D4" w14:paraId="1D77DDC1" w14:textId="77777777">
            <w:pPr>
              <w:jc w:val="both"/>
            </w:pPr>
            <w:r w:rsidRPr="00884508">
              <w:rPr>
                <w:rFonts w:eastAsia="PT Sans" w:cs="PT Sans"/>
                <w:b/>
                <w:bCs/>
                <w:color w:val="000000" w:themeColor="text1"/>
                <w:sz w:val="20"/>
                <w:szCs w:val="20"/>
              </w:rPr>
              <w:t>Knowledge (including experience &amp; qualifications)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shd w:val="clear" w:color="auto" w:fill="DFDFDF"/>
            <w:tcMar>
              <w:left w:w="108" w:type="dxa"/>
              <w:right w:w="108" w:type="dxa"/>
            </w:tcMar>
          </w:tcPr>
          <w:p w:rsidRPr="00884508" w:rsidR="00B969D4" w:rsidP="00E811CA" w:rsidRDefault="00B969D4" w14:paraId="1A82E585" w14:textId="77777777">
            <w:pPr>
              <w:jc w:val="both"/>
            </w:pPr>
            <w:r w:rsidRPr="00497EB0">
              <w:rPr>
                <w:rFonts w:eastAsia="PT Sans" w:cs="PT Sans"/>
                <w:sz w:val="20"/>
                <w:szCs w:val="20"/>
              </w:rPr>
              <w:t xml:space="preserve"> </w:t>
            </w:r>
          </w:p>
        </w:tc>
      </w:tr>
      <w:tr w:rsidRPr="00884508" w:rsidR="00B969D4" w:rsidTr="00E811CA" w14:paraId="676674D8"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1EB6B0EB" w14:textId="77777777">
            <w:r w:rsidRPr="00884508">
              <w:rPr>
                <w:rFonts w:eastAsia="PT Sans" w:cs="PT Sans"/>
                <w:sz w:val="20"/>
                <w:szCs w:val="20"/>
              </w:rPr>
              <w:t xml:space="preserve">Educated to degree level in marketing, communications, or a related field, or equivalent experience. </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61ADE63C" w14:textId="77777777">
            <w:pPr>
              <w:jc w:val="center"/>
            </w:pPr>
            <w:r w:rsidRPr="00884508">
              <w:rPr>
                <w:rFonts w:eastAsia="PT Sans" w:cs="PT Sans"/>
                <w:sz w:val="20"/>
                <w:szCs w:val="20"/>
              </w:rPr>
              <w:t>E</w:t>
            </w:r>
          </w:p>
        </w:tc>
      </w:tr>
      <w:tr w:rsidRPr="00884508" w:rsidR="00B969D4" w:rsidTr="00E811CA" w14:paraId="617128F2" w14:textId="77777777">
        <w:trPr>
          <w:trHeight w:val="285"/>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609D75A2" w14:textId="77777777">
            <w:r w:rsidRPr="00884508">
              <w:rPr>
                <w:rFonts w:eastAsia="PT Sans" w:cs="PT Sans"/>
                <w:sz w:val="20"/>
                <w:szCs w:val="20"/>
              </w:rPr>
              <w:t>Proven experience in content marketing, digital content management, or editorial roles.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13B6A8A9" w14:textId="77777777">
            <w:pPr>
              <w:jc w:val="center"/>
            </w:pPr>
            <w:r w:rsidRPr="00884508">
              <w:rPr>
                <w:rFonts w:eastAsia="PT Sans" w:cs="PT Sans"/>
                <w:sz w:val="20"/>
                <w:szCs w:val="20"/>
              </w:rPr>
              <w:t>E</w:t>
            </w:r>
          </w:p>
        </w:tc>
      </w:tr>
      <w:tr w:rsidRPr="00884508" w:rsidR="00B969D4" w:rsidTr="00E811CA" w14:paraId="428AC485" w14:textId="77777777">
        <w:trPr>
          <w:trHeight w:val="285"/>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4D3CA5AD" w14:textId="77777777">
            <w:pPr>
              <w:jc w:val="both"/>
            </w:pPr>
            <w:r w:rsidRPr="00884508">
              <w:rPr>
                <w:rFonts w:eastAsia="PT Sans" w:cs="PT Sans"/>
                <w:sz w:val="20"/>
                <w:szCs w:val="20"/>
              </w:rPr>
              <w:t>Understanding of audience segmentation and the ability to tailor content for different user groups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2AACCEEB" w14:textId="77777777">
            <w:pPr>
              <w:jc w:val="center"/>
            </w:pPr>
            <w:r w:rsidRPr="00884508">
              <w:rPr>
                <w:rFonts w:eastAsia="PT Sans" w:cs="PT Sans"/>
                <w:sz w:val="20"/>
                <w:szCs w:val="20"/>
              </w:rPr>
              <w:t>E</w:t>
            </w:r>
          </w:p>
        </w:tc>
      </w:tr>
      <w:tr w:rsidRPr="00884508" w:rsidR="00B969D4" w:rsidTr="00E811CA" w14:paraId="4A02E1C6" w14:textId="77777777">
        <w:trPr>
          <w:trHeight w:val="285"/>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60A1F02A" w14:textId="77777777">
            <w:pPr>
              <w:jc w:val="both"/>
            </w:pPr>
            <w:r w:rsidRPr="00884508">
              <w:rPr>
                <w:rFonts w:eastAsia="PT Sans" w:cs="PT Sans"/>
                <w:sz w:val="20"/>
                <w:szCs w:val="20"/>
              </w:rPr>
              <w:t>Strong understanding of content marketing principles</w:t>
            </w:r>
            <w:r>
              <w:rPr>
                <w:rFonts w:eastAsia="PT Sans" w:cs="PT Sans"/>
                <w:sz w:val="20"/>
                <w:szCs w:val="20"/>
              </w:rPr>
              <w:t>,</w:t>
            </w:r>
            <w:r w:rsidRPr="00884508">
              <w:rPr>
                <w:rFonts w:eastAsia="PT Sans" w:cs="PT Sans"/>
                <w:sz w:val="20"/>
                <w:szCs w:val="20"/>
              </w:rPr>
              <w:t xml:space="preserve"> brand storytelling, maintaining brand consistency across visual and written content, and developing integrated marketing campaigns.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3F8770E5" w14:textId="77777777">
            <w:pPr>
              <w:jc w:val="center"/>
            </w:pPr>
            <w:r w:rsidRPr="00884508">
              <w:rPr>
                <w:rFonts w:eastAsia="PT Sans" w:cs="PT Sans"/>
                <w:sz w:val="20"/>
                <w:szCs w:val="20"/>
              </w:rPr>
              <w:t>E</w:t>
            </w:r>
          </w:p>
        </w:tc>
      </w:tr>
      <w:tr w:rsidRPr="00884508" w:rsidR="00B969D4" w:rsidTr="00E811CA" w14:paraId="13C5F515" w14:textId="77777777">
        <w:trPr>
          <w:trHeight w:val="285"/>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6B9C47F0" w14:textId="77777777">
            <w:pPr>
              <w:jc w:val="both"/>
            </w:pPr>
            <w:r w:rsidRPr="00884508">
              <w:rPr>
                <w:rFonts w:eastAsia="PT Sans" w:cs="PT Sans"/>
                <w:sz w:val="20"/>
                <w:szCs w:val="20"/>
              </w:rPr>
              <w:t>Knowledge of digital marketing trends, User Experience principles, SEO, social media strategies, and the use of analytics to optimize content performance.</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6580A850" w14:textId="77777777">
            <w:pPr>
              <w:jc w:val="center"/>
            </w:pPr>
            <w:r w:rsidRPr="00884508">
              <w:rPr>
                <w:rFonts w:eastAsia="PT Sans" w:cs="PT Sans"/>
                <w:sz w:val="20"/>
                <w:szCs w:val="20"/>
              </w:rPr>
              <w:t>E</w:t>
            </w:r>
          </w:p>
        </w:tc>
      </w:tr>
      <w:tr w:rsidRPr="00884508" w:rsidR="00B969D4" w:rsidTr="00E811CA" w14:paraId="2BD0CA22" w14:textId="77777777">
        <w:trPr>
          <w:trHeight w:val="285"/>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2C57EF50" w14:textId="77777777">
            <w:r w:rsidRPr="00884508">
              <w:rPr>
                <w:rFonts w:eastAsia="PT Sans" w:cs="PT Sans"/>
                <w:sz w:val="20"/>
                <w:szCs w:val="20"/>
              </w:rPr>
              <w:t>Ability to create content for multiple channels, including web, social media, and print, including CMS experience and understanding of SEO and accessibility best practices.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44848AE2" w14:textId="77777777">
            <w:pPr>
              <w:jc w:val="center"/>
            </w:pPr>
            <w:r w:rsidRPr="00884508">
              <w:rPr>
                <w:rFonts w:eastAsia="PT Sans" w:cs="PT Sans"/>
                <w:sz w:val="20"/>
                <w:szCs w:val="20"/>
              </w:rPr>
              <w:t xml:space="preserve"> </w:t>
            </w:r>
          </w:p>
        </w:tc>
      </w:tr>
      <w:tr w:rsidRPr="00884508" w:rsidR="00B969D4" w:rsidTr="00E811CA" w14:paraId="1142AA87" w14:textId="77777777">
        <w:trPr>
          <w:trHeight w:val="285"/>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03E73F84" w14:textId="77777777">
            <w:r w:rsidRPr="00884508">
              <w:rPr>
                <w:rFonts w:eastAsia="PT Sans" w:cs="PT Sans"/>
                <w:sz w:val="20"/>
                <w:szCs w:val="20"/>
              </w:rPr>
              <w:t>Collaborative mindset with experience working across teams and departments.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597C512A" w14:textId="77777777">
            <w:pPr>
              <w:jc w:val="center"/>
            </w:pPr>
            <w:r w:rsidRPr="00884508">
              <w:rPr>
                <w:rFonts w:eastAsia="PT Sans" w:cs="PT Sans"/>
                <w:sz w:val="20"/>
                <w:szCs w:val="20"/>
              </w:rPr>
              <w:t>E</w:t>
            </w:r>
          </w:p>
        </w:tc>
      </w:tr>
      <w:tr w:rsidRPr="00884508" w:rsidR="00B969D4" w:rsidTr="00E811CA" w14:paraId="7866C030"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4594B098" w14:textId="77777777">
            <w:pPr>
              <w:jc w:val="both"/>
            </w:pPr>
            <w:r w:rsidRPr="00884508">
              <w:rPr>
                <w:rFonts w:eastAsia="PT Sans" w:cs="PT Sans"/>
                <w:sz w:val="20"/>
                <w:szCs w:val="20"/>
              </w:rPr>
              <w:t>Familiarity with accessibility standards, consumer protection laws, and the Competition and Markets Authority (CMA) guidelines.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74478FDB" w14:textId="77777777">
            <w:pPr>
              <w:jc w:val="center"/>
            </w:pPr>
            <w:r w:rsidRPr="00884508">
              <w:rPr>
                <w:rFonts w:eastAsia="PT Sans" w:cs="PT Sans"/>
                <w:sz w:val="20"/>
                <w:szCs w:val="20"/>
              </w:rPr>
              <w:t>E</w:t>
            </w:r>
          </w:p>
        </w:tc>
      </w:tr>
      <w:tr w:rsidRPr="00884508" w:rsidR="00B969D4" w:rsidTr="00E811CA" w14:paraId="5E0102B1" w14:textId="77777777">
        <w:trPr>
          <w:trHeight w:val="18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18E7E68E" w14:textId="77777777">
            <w:r w:rsidRPr="00884508">
              <w:rPr>
                <w:rFonts w:eastAsia="PT Sans" w:cs="PT Sans"/>
                <w:sz w:val="20"/>
                <w:szCs w:val="20"/>
              </w:rPr>
              <w:t>Experience working with multimedia content, such as video, photography, and interactive digital assets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13848578" w14:textId="77777777">
            <w:pPr>
              <w:jc w:val="center"/>
            </w:pPr>
            <w:r w:rsidRPr="00884508">
              <w:rPr>
                <w:rFonts w:eastAsia="PT Sans" w:cs="PT Sans"/>
                <w:sz w:val="20"/>
                <w:szCs w:val="20"/>
              </w:rPr>
              <w:t>D</w:t>
            </w:r>
          </w:p>
        </w:tc>
      </w:tr>
      <w:tr w:rsidRPr="00884508" w:rsidR="00B969D4" w:rsidTr="00E811CA" w14:paraId="4E85430C" w14:textId="77777777">
        <w:trPr>
          <w:trHeight w:val="18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67D11FAF" w14:textId="77777777">
            <w:pPr>
              <w:jc w:val="both"/>
            </w:pPr>
            <w:r w:rsidRPr="00884508">
              <w:rPr>
                <w:rFonts w:eastAsia="PT Sans" w:cs="PT Sans"/>
                <w:sz w:val="20"/>
                <w:szCs w:val="20"/>
              </w:rPr>
              <w:t>Knowledge of the Further &amp; Higher Education sector and its unique challenges and opportunities.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5CB95F2E" w14:textId="77777777">
            <w:pPr>
              <w:jc w:val="center"/>
            </w:pPr>
            <w:r w:rsidRPr="00884508">
              <w:rPr>
                <w:rFonts w:eastAsia="PT Sans" w:cs="PT Sans"/>
                <w:sz w:val="20"/>
                <w:szCs w:val="20"/>
              </w:rPr>
              <w:t>D</w:t>
            </w:r>
          </w:p>
        </w:tc>
      </w:tr>
      <w:tr w:rsidRPr="00884508" w:rsidR="00B969D4" w:rsidTr="00E811CA" w14:paraId="5F2AEF68" w14:textId="77777777">
        <w:trPr>
          <w:trHeight w:val="18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DFDFDF"/>
            <w:tcMar>
              <w:left w:w="108" w:type="dxa"/>
              <w:right w:w="108" w:type="dxa"/>
            </w:tcMar>
          </w:tcPr>
          <w:p w:rsidRPr="00884508" w:rsidR="00B969D4" w:rsidP="00E811CA" w:rsidRDefault="00B969D4" w14:paraId="696A0D4E" w14:textId="77777777">
            <w:pPr>
              <w:jc w:val="both"/>
            </w:pPr>
            <w:r w:rsidRPr="00884508">
              <w:rPr>
                <w:rFonts w:eastAsia="PT Sans" w:cs="PT Sans"/>
                <w:b/>
                <w:bCs/>
                <w:color w:val="000000" w:themeColor="text1"/>
                <w:sz w:val="20"/>
                <w:szCs w:val="20"/>
              </w:rPr>
              <w:t>Skills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shd w:val="clear" w:color="auto" w:fill="DFDFDF"/>
            <w:tcMar>
              <w:left w:w="108" w:type="dxa"/>
              <w:right w:w="108" w:type="dxa"/>
            </w:tcMar>
          </w:tcPr>
          <w:p w:rsidRPr="00884508" w:rsidR="00B969D4" w:rsidP="00E811CA" w:rsidRDefault="00B969D4" w14:paraId="248D6365" w14:textId="77777777">
            <w:pPr>
              <w:jc w:val="center"/>
            </w:pPr>
            <w:r w:rsidRPr="00497EB0">
              <w:rPr>
                <w:rFonts w:eastAsia="PT Sans" w:cs="PT Sans"/>
                <w:b/>
                <w:bCs/>
                <w:sz w:val="20"/>
                <w:szCs w:val="20"/>
              </w:rPr>
              <w:t xml:space="preserve"> </w:t>
            </w:r>
          </w:p>
        </w:tc>
      </w:tr>
      <w:tr w:rsidRPr="00884508" w:rsidR="00B969D4" w:rsidTr="00E811CA" w14:paraId="23F9021B"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0D2F6132" w14:textId="77777777">
            <w:r w:rsidRPr="00884508">
              <w:rPr>
                <w:rFonts w:eastAsia="PT Sans" w:cs="PT Sans"/>
                <w:sz w:val="20"/>
                <w:szCs w:val="20"/>
              </w:rPr>
              <w:t>Excellent copywriting, editing, and proofreading skills to ensure accuracy, clarity, and consistency across all content.</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6DB06AAB" w14:textId="77777777">
            <w:pPr>
              <w:jc w:val="center"/>
            </w:pPr>
            <w:r w:rsidRPr="00884508">
              <w:rPr>
                <w:rFonts w:eastAsia="PT Sans" w:cs="PT Sans"/>
                <w:sz w:val="20"/>
                <w:szCs w:val="20"/>
              </w:rPr>
              <w:t>E</w:t>
            </w:r>
          </w:p>
        </w:tc>
      </w:tr>
      <w:tr w:rsidRPr="00884508" w:rsidR="00B969D4" w:rsidTr="00E811CA" w14:paraId="3F5C71EC"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22D29383" w14:textId="77777777">
            <w:pPr>
              <w:jc w:val="both"/>
            </w:pPr>
            <w:r w:rsidRPr="00884508">
              <w:rPr>
                <w:rFonts w:eastAsia="PT Sans" w:cs="PT Sans"/>
                <w:sz w:val="20"/>
                <w:szCs w:val="20"/>
              </w:rPr>
              <w:t>Ability to craft compelling narratives and oversee the creation of high-quality content across a range of formats and platforms (articles, video, social media, etc.).</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0371C9EE" w14:textId="77777777">
            <w:pPr>
              <w:jc w:val="center"/>
            </w:pPr>
            <w:r w:rsidRPr="00884508">
              <w:rPr>
                <w:rFonts w:eastAsia="PT Sans" w:cs="PT Sans"/>
                <w:sz w:val="20"/>
                <w:szCs w:val="20"/>
              </w:rPr>
              <w:t>E</w:t>
            </w:r>
          </w:p>
        </w:tc>
      </w:tr>
      <w:tr w:rsidRPr="00884508" w:rsidR="00B969D4" w:rsidTr="00E811CA" w14:paraId="1FB552D8"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588B48FE" w14:textId="77777777">
            <w:pPr>
              <w:jc w:val="both"/>
            </w:pPr>
            <w:r w:rsidRPr="00884508">
              <w:rPr>
                <w:rFonts w:eastAsia="PT Sans" w:cs="PT Sans"/>
                <w:sz w:val="20"/>
                <w:szCs w:val="20"/>
              </w:rPr>
              <w:t>Strong organisational skills, with the ability to manage multiple projects, deadlines, and stakeholders efficiently. Familiarity with social media and content planning tools and scheduling platforms.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727C2571" w14:textId="77777777">
            <w:pPr>
              <w:jc w:val="center"/>
            </w:pPr>
            <w:r w:rsidRPr="00884508">
              <w:rPr>
                <w:rFonts w:eastAsia="PT Sans" w:cs="PT Sans"/>
                <w:sz w:val="20"/>
                <w:szCs w:val="20"/>
              </w:rPr>
              <w:t>E</w:t>
            </w:r>
          </w:p>
        </w:tc>
      </w:tr>
      <w:tr w:rsidRPr="00884508" w:rsidR="00B969D4" w:rsidTr="00E811CA" w14:paraId="3B21D093"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0A37E670" w14:textId="77777777">
            <w:pPr>
              <w:jc w:val="both"/>
            </w:pPr>
            <w:r w:rsidRPr="00884508">
              <w:rPr>
                <w:rFonts w:eastAsia="PT Sans" w:cs="PT Sans"/>
                <w:sz w:val="20"/>
                <w:szCs w:val="20"/>
              </w:rPr>
              <w:t>Analytical skills to interpret data and refine content strategies to improve engagement. Familiarity with analytics tools (Google Analytics, Social Media platform insights)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1D90127C" w14:textId="77777777">
            <w:pPr>
              <w:jc w:val="center"/>
            </w:pPr>
            <w:r w:rsidRPr="00884508">
              <w:rPr>
                <w:rFonts w:eastAsia="PT Sans" w:cs="PT Sans"/>
                <w:sz w:val="20"/>
                <w:szCs w:val="20"/>
              </w:rPr>
              <w:t>E</w:t>
            </w:r>
          </w:p>
        </w:tc>
      </w:tr>
      <w:tr w:rsidRPr="00884508" w:rsidR="00B969D4" w:rsidTr="00E811CA" w14:paraId="6100E2F2"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1B4B73B7" w14:textId="77777777">
            <w:r w:rsidRPr="00884508">
              <w:rPr>
                <w:rFonts w:eastAsia="PT Sans" w:cs="PT Sans"/>
                <w:sz w:val="20"/>
                <w:szCs w:val="20"/>
              </w:rPr>
              <w:t>Creative thinking and problem-solving skills, with a proactive and adaptable approach.</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38A304EE" w14:textId="77777777">
            <w:pPr>
              <w:jc w:val="center"/>
            </w:pPr>
            <w:r w:rsidRPr="00884508">
              <w:rPr>
                <w:rFonts w:eastAsia="PT Sans" w:cs="PT Sans"/>
                <w:sz w:val="20"/>
                <w:szCs w:val="20"/>
              </w:rPr>
              <w:t>E</w:t>
            </w:r>
          </w:p>
        </w:tc>
      </w:tr>
      <w:tr w:rsidRPr="00884508" w:rsidR="00B969D4" w:rsidTr="00E811CA" w14:paraId="14AFF352"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7A0F3880" w14:textId="77777777">
            <w:r w:rsidRPr="00884508">
              <w:rPr>
                <w:rFonts w:eastAsia="PT Sans" w:cs="PT Sans"/>
                <w:sz w:val="20"/>
                <w:szCs w:val="20"/>
              </w:rPr>
              <w:t>Proficiency in content management systems and digital publishing tools.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34F7777E" w14:textId="77777777">
            <w:pPr>
              <w:jc w:val="center"/>
            </w:pPr>
            <w:r w:rsidRPr="00884508">
              <w:rPr>
                <w:rFonts w:eastAsia="PT Sans" w:cs="PT Sans"/>
                <w:sz w:val="20"/>
                <w:szCs w:val="20"/>
              </w:rPr>
              <w:t>E</w:t>
            </w:r>
          </w:p>
        </w:tc>
      </w:tr>
      <w:tr w:rsidRPr="00884508" w:rsidR="00B969D4" w:rsidTr="00E811CA" w14:paraId="4490EBBF"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3D163C66" w14:textId="77777777">
            <w:r w:rsidRPr="00884508">
              <w:rPr>
                <w:rFonts w:eastAsia="PT Sans" w:cs="PT Sans"/>
                <w:sz w:val="20"/>
                <w:szCs w:val="20"/>
              </w:rPr>
              <w:t>Strong communication and stakeholder management skills, with the ability to collaborate effectively across teams.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1917E3F5" w14:textId="77777777">
            <w:pPr>
              <w:jc w:val="center"/>
            </w:pPr>
            <w:r w:rsidRPr="00884508">
              <w:rPr>
                <w:rFonts w:eastAsia="PT Sans" w:cs="PT Sans"/>
                <w:sz w:val="20"/>
                <w:szCs w:val="20"/>
              </w:rPr>
              <w:t>E</w:t>
            </w:r>
          </w:p>
        </w:tc>
      </w:tr>
      <w:tr w:rsidRPr="00884508" w:rsidR="00B969D4" w:rsidTr="00E811CA" w14:paraId="3D61A6C8"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DFDFDF"/>
            <w:tcMar>
              <w:left w:w="108" w:type="dxa"/>
              <w:right w:w="108" w:type="dxa"/>
            </w:tcMar>
          </w:tcPr>
          <w:p w:rsidRPr="00884508" w:rsidR="00B969D4" w:rsidP="00E811CA" w:rsidRDefault="00B969D4" w14:paraId="06B0CBA4" w14:textId="77777777">
            <w:pPr>
              <w:jc w:val="both"/>
            </w:pPr>
            <w:r w:rsidRPr="00884508">
              <w:rPr>
                <w:rFonts w:eastAsia="PT Sans" w:cs="PT Sans"/>
                <w:b/>
                <w:bCs/>
                <w:color w:val="000000" w:themeColor="text1"/>
                <w:sz w:val="20"/>
                <w:szCs w:val="20"/>
              </w:rPr>
              <w:t>Attributes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shd w:val="clear" w:color="auto" w:fill="DFDFDF"/>
            <w:tcMar>
              <w:left w:w="108" w:type="dxa"/>
              <w:right w:w="108" w:type="dxa"/>
            </w:tcMar>
          </w:tcPr>
          <w:p w:rsidRPr="00884508" w:rsidR="00B969D4" w:rsidP="00E811CA" w:rsidRDefault="00B969D4" w14:paraId="47811078" w14:textId="77777777">
            <w:pPr>
              <w:jc w:val="center"/>
            </w:pPr>
            <w:r w:rsidRPr="00884508">
              <w:rPr>
                <w:rFonts w:eastAsia="PT Sans" w:cs="PT Sans"/>
                <w:b/>
                <w:bCs/>
                <w:sz w:val="20"/>
                <w:szCs w:val="20"/>
              </w:rPr>
              <w:t xml:space="preserve"> </w:t>
            </w:r>
          </w:p>
        </w:tc>
      </w:tr>
      <w:tr w:rsidRPr="00884508" w:rsidR="00B969D4" w:rsidTr="00E811CA" w14:paraId="1C2ED26C"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664822AB" w14:textId="77777777">
            <w:pPr>
              <w:jc w:val="both"/>
            </w:pPr>
            <w:r w:rsidRPr="00884508">
              <w:rPr>
                <w:rFonts w:eastAsia="PT Sans" w:cs="PT Sans"/>
                <w:sz w:val="20"/>
                <w:szCs w:val="20"/>
              </w:rPr>
              <w:t>Passion for creative storytelling and innovative content creation with a focus on engaging audiences.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7866D60E" w14:textId="77777777">
            <w:pPr>
              <w:jc w:val="center"/>
            </w:pPr>
            <w:r w:rsidRPr="00884508">
              <w:rPr>
                <w:rFonts w:eastAsia="PT Sans" w:cs="PT Sans"/>
                <w:sz w:val="20"/>
                <w:szCs w:val="20"/>
              </w:rPr>
              <w:t>E</w:t>
            </w:r>
          </w:p>
        </w:tc>
      </w:tr>
      <w:tr w:rsidRPr="00884508" w:rsidR="00B969D4" w:rsidTr="00E811CA" w14:paraId="6B73B6A5"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4B4B2C1C" w14:textId="77777777">
            <w:pPr>
              <w:jc w:val="both"/>
            </w:pPr>
            <w:r w:rsidRPr="00884508">
              <w:rPr>
                <w:rFonts w:eastAsia="PT Sans" w:cs="PT Sans"/>
                <w:sz w:val="20"/>
                <w:szCs w:val="20"/>
              </w:rPr>
              <w:t>Detail-oriented and committed to producing high-quality content that aligns with BU’s brand and values.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1DE814D3" w14:textId="77777777">
            <w:pPr>
              <w:jc w:val="center"/>
            </w:pPr>
            <w:r w:rsidRPr="00884508">
              <w:rPr>
                <w:rFonts w:eastAsia="PT Sans" w:cs="PT Sans"/>
                <w:sz w:val="20"/>
                <w:szCs w:val="20"/>
              </w:rPr>
              <w:t>E</w:t>
            </w:r>
          </w:p>
        </w:tc>
      </w:tr>
      <w:tr w:rsidRPr="00884508" w:rsidR="00B969D4" w:rsidTr="00E811CA" w14:paraId="1D4BEA3F"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5132C988" w14:textId="77777777">
            <w:pPr>
              <w:jc w:val="both"/>
            </w:pPr>
            <w:r w:rsidRPr="00884508">
              <w:rPr>
                <w:rFonts w:eastAsia="PT Sans" w:cs="PT Sans"/>
                <w:sz w:val="20"/>
                <w:szCs w:val="20"/>
              </w:rPr>
              <w:t>Adaptable and resilient, able to thrive in a fast-paced environment with shifting priorities.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246A4E55" w14:textId="77777777">
            <w:pPr>
              <w:jc w:val="center"/>
            </w:pPr>
            <w:r w:rsidRPr="00884508">
              <w:rPr>
                <w:rFonts w:eastAsia="PT Sans" w:cs="PT Sans"/>
                <w:sz w:val="20"/>
                <w:szCs w:val="20"/>
              </w:rPr>
              <w:t>E</w:t>
            </w:r>
          </w:p>
        </w:tc>
      </w:tr>
      <w:tr w:rsidRPr="00884508" w:rsidR="00B969D4" w:rsidTr="00E811CA" w14:paraId="086A4482"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046644CA" w14:textId="77777777">
            <w:pPr>
              <w:jc w:val="both"/>
            </w:pPr>
            <w:r w:rsidRPr="00884508">
              <w:rPr>
                <w:rFonts w:eastAsia="PT Sans" w:cs="PT Sans"/>
                <w:sz w:val="20"/>
                <w:szCs w:val="20"/>
              </w:rPr>
              <w:t>Strong interpersonal and negotiation skills to work effectively with internal teams and external partners.</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62699AF3" w14:textId="77777777">
            <w:pPr>
              <w:jc w:val="center"/>
            </w:pPr>
            <w:r w:rsidRPr="00884508">
              <w:rPr>
                <w:rFonts w:eastAsia="PT Sans" w:cs="PT Sans"/>
                <w:sz w:val="20"/>
                <w:szCs w:val="20"/>
              </w:rPr>
              <w:t>E</w:t>
            </w:r>
          </w:p>
        </w:tc>
      </w:tr>
      <w:tr w:rsidRPr="00884508" w:rsidR="00B969D4" w:rsidTr="00E811CA" w14:paraId="767DE130"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6FD2D5BD" w14:textId="77777777">
            <w:pPr>
              <w:jc w:val="both"/>
            </w:pPr>
            <w:r w:rsidRPr="00884508">
              <w:rPr>
                <w:rFonts w:eastAsia="PT Sans" w:cs="PT Sans"/>
                <w:sz w:val="20"/>
                <w:szCs w:val="20"/>
              </w:rPr>
              <w:t>Problem-solving and initiative-driven, with a focus on continuous improvement in content marketing.</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065E9B71" w14:textId="77777777">
            <w:pPr>
              <w:jc w:val="center"/>
            </w:pPr>
            <w:r w:rsidRPr="00884508">
              <w:rPr>
                <w:rFonts w:eastAsia="PT Sans" w:cs="PT Sans"/>
                <w:sz w:val="20"/>
                <w:szCs w:val="20"/>
              </w:rPr>
              <w:t>E</w:t>
            </w:r>
          </w:p>
        </w:tc>
      </w:tr>
      <w:tr w:rsidRPr="00884508" w:rsidR="00B969D4" w:rsidTr="00E811CA" w14:paraId="229D1F09"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5634F5E8" w14:textId="77777777">
            <w:pPr>
              <w:jc w:val="both"/>
            </w:pPr>
            <w:r w:rsidRPr="00884508">
              <w:rPr>
                <w:rFonts w:eastAsia="PT Sans" w:cs="PT Sans"/>
                <w:sz w:val="20"/>
                <w:szCs w:val="20"/>
              </w:rPr>
              <w:t>Self-driven and proactive, with the ability to independently manage and drive content projects forward.</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48CAAEB5" w14:textId="77777777">
            <w:pPr>
              <w:jc w:val="center"/>
            </w:pPr>
            <w:r w:rsidRPr="00884508">
              <w:rPr>
                <w:rFonts w:eastAsia="PT Sans" w:cs="PT Sans"/>
                <w:sz w:val="20"/>
                <w:szCs w:val="20"/>
              </w:rPr>
              <w:t>E</w:t>
            </w:r>
          </w:p>
        </w:tc>
      </w:tr>
      <w:tr w:rsidRPr="00884508" w:rsidR="00B969D4" w:rsidTr="00E811CA" w14:paraId="51D4ACC2" w14:textId="77777777">
        <w:trPr>
          <w:trHeight w:val="300"/>
        </w:trPr>
        <w:tc>
          <w:tcPr>
            <w:tcW w:w="8713" w:type="dxa"/>
            <w:gridSpan w:val="2"/>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00BC687A" w14:textId="77777777">
            <w:pPr>
              <w:tabs>
                <w:tab w:val="left" w:pos="0"/>
                <w:tab w:val="left" w:pos="0"/>
                <w:tab w:val="left" w:pos="720"/>
              </w:tabs>
              <w:jc w:val="both"/>
            </w:pPr>
            <w:r w:rsidRPr="00884508">
              <w:rPr>
                <w:rFonts w:eastAsia="PT Sans" w:cs="PT Sans"/>
                <w:sz w:val="20"/>
                <w:szCs w:val="20"/>
              </w:rPr>
              <w:lastRenderedPageBreak/>
              <w:t>Deep understanding of audience needs, ensuring content is created with the target audience in mind.</w:t>
            </w:r>
          </w:p>
        </w:tc>
        <w:tc>
          <w:tcPr>
            <w:tcW w:w="1339" w:type="dxa"/>
            <w:gridSpan w:val="2"/>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left w:w="108" w:type="dxa"/>
              <w:right w:w="108" w:type="dxa"/>
            </w:tcMar>
          </w:tcPr>
          <w:p w:rsidRPr="00884508" w:rsidR="00B969D4" w:rsidP="00E811CA" w:rsidRDefault="00B969D4" w14:paraId="5700B961" w14:textId="77777777">
            <w:pPr>
              <w:jc w:val="center"/>
            </w:pPr>
            <w:r w:rsidRPr="00884508">
              <w:rPr>
                <w:rFonts w:eastAsia="PT Sans" w:cs="PT Sans"/>
                <w:sz w:val="20"/>
                <w:szCs w:val="20"/>
              </w:rPr>
              <w:t>E</w:t>
            </w:r>
          </w:p>
        </w:tc>
      </w:tr>
      <w:tr w:rsidRPr="00884508" w:rsidR="00B969D4" w:rsidTr="00E811CA" w14:paraId="0298A3E5" w14:textId="77777777">
        <w:trPr>
          <w:trHeight w:val="300"/>
        </w:trPr>
        <w:tc>
          <w:tcPr>
            <w:tcW w:w="3697" w:type="dxa"/>
            <w:tcBorders>
              <w:top w:val="single" w:color="808080" w:themeColor="background1" w:themeShade="80" w:sz="8" w:space="0"/>
              <w:left w:val="nil"/>
              <w:bottom w:val="nil"/>
              <w:right w:val="nil"/>
            </w:tcBorders>
            <w:vAlign w:val="center"/>
          </w:tcPr>
          <w:p w:rsidRPr="00884508" w:rsidR="00B969D4" w:rsidP="00E811CA" w:rsidRDefault="00B969D4" w14:paraId="66F470B5" w14:textId="77777777"/>
        </w:tc>
        <w:tc>
          <w:tcPr>
            <w:tcW w:w="5016" w:type="dxa"/>
            <w:tcBorders>
              <w:top w:val="nil"/>
              <w:left w:val="nil"/>
              <w:bottom w:val="nil"/>
              <w:right w:val="nil"/>
            </w:tcBorders>
            <w:vAlign w:val="center"/>
          </w:tcPr>
          <w:p w:rsidRPr="00884508" w:rsidR="00B969D4" w:rsidP="00E811CA" w:rsidRDefault="00B969D4" w14:paraId="4A94AE9D" w14:textId="77777777"/>
        </w:tc>
        <w:tc>
          <w:tcPr>
            <w:tcW w:w="1339" w:type="dxa"/>
            <w:gridSpan w:val="2"/>
            <w:tcBorders>
              <w:top w:val="single" w:color="808080" w:themeColor="background1" w:themeShade="80" w:sz="8" w:space="0"/>
              <w:left w:val="nil"/>
              <w:bottom w:val="nil"/>
              <w:right w:val="nil"/>
            </w:tcBorders>
            <w:vAlign w:val="center"/>
          </w:tcPr>
          <w:p w:rsidRPr="00884508" w:rsidR="00B969D4" w:rsidP="00E811CA" w:rsidRDefault="00B969D4" w14:paraId="44FB953A" w14:textId="77777777"/>
        </w:tc>
      </w:tr>
    </w:tbl>
    <w:p w:rsidRPr="00884508" w:rsidR="00B969D4" w:rsidP="00B969D4" w:rsidRDefault="00B969D4" w14:paraId="34D44928" w14:textId="77777777">
      <w:pPr>
        <w:tabs>
          <w:tab w:val="left" w:pos="6036"/>
        </w:tabs>
        <w:rPr>
          <w:rFonts w:ascii="Times New Roman" w:hAnsi="Times New Roman" w:eastAsia="Times New Roman" w:cs="Times New Roman"/>
          <w:sz w:val="20"/>
          <w:szCs w:val="20"/>
        </w:rPr>
      </w:pPr>
    </w:p>
    <w:p w:rsidR="00B969D4" w:rsidP="00B969D4" w:rsidRDefault="00B969D4" w14:paraId="4F074984" w14:textId="77777777">
      <w:pPr>
        <w:widowControl/>
        <w:autoSpaceDE/>
        <w:autoSpaceDN/>
        <w:spacing w:after="160" w:line="278" w:lineRule="auto"/>
      </w:pPr>
      <w:r>
        <w:br w:type="page"/>
      </w:r>
    </w:p>
    <w:p w:rsidR="00B4231C" w:rsidRDefault="00B4231C" w14:paraId="0DFAC042" w14:textId="77777777"/>
    <w:sectPr w:rsidR="00B4231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pitch w:val="variable"/>
    <w:sig w:usb0="A00002EF" w:usb1="5000204B" w:usb2="0000002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F624"/>
    <w:multiLevelType w:val="hybridMultilevel"/>
    <w:tmpl w:val="FFFFFFFF"/>
    <w:lvl w:ilvl="0" w:tplc="D096C168">
      <w:start w:val="18"/>
      <w:numFmt w:val="decimal"/>
      <w:lvlText w:val="%1."/>
      <w:lvlJc w:val="left"/>
      <w:pPr>
        <w:ind w:left="720" w:hanging="360"/>
      </w:pPr>
    </w:lvl>
    <w:lvl w:ilvl="1" w:tplc="64EE89D4">
      <w:start w:val="1"/>
      <w:numFmt w:val="lowerLetter"/>
      <w:lvlText w:val="%2."/>
      <w:lvlJc w:val="left"/>
      <w:pPr>
        <w:ind w:left="1440" w:hanging="360"/>
      </w:pPr>
    </w:lvl>
    <w:lvl w:ilvl="2" w:tplc="30965F7E">
      <w:start w:val="1"/>
      <w:numFmt w:val="lowerRoman"/>
      <w:lvlText w:val="%3."/>
      <w:lvlJc w:val="right"/>
      <w:pPr>
        <w:ind w:left="2160" w:hanging="180"/>
      </w:pPr>
    </w:lvl>
    <w:lvl w:ilvl="3" w:tplc="CC4C29C2">
      <w:start w:val="1"/>
      <w:numFmt w:val="decimal"/>
      <w:lvlText w:val="%4."/>
      <w:lvlJc w:val="left"/>
      <w:pPr>
        <w:ind w:left="2880" w:hanging="360"/>
      </w:pPr>
    </w:lvl>
    <w:lvl w:ilvl="4" w:tplc="78D4CB8C">
      <w:start w:val="1"/>
      <w:numFmt w:val="lowerLetter"/>
      <w:lvlText w:val="%5."/>
      <w:lvlJc w:val="left"/>
      <w:pPr>
        <w:ind w:left="3600" w:hanging="360"/>
      </w:pPr>
    </w:lvl>
    <w:lvl w:ilvl="5" w:tplc="376C9184">
      <w:start w:val="1"/>
      <w:numFmt w:val="lowerRoman"/>
      <w:lvlText w:val="%6."/>
      <w:lvlJc w:val="right"/>
      <w:pPr>
        <w:ind w:left="4320" w:hanging="180"/>
      </w:pPr>
    </w:lvl>
    <w:lvl w:ilvl="6" w:tplc="F41C5F0A">
      <w:start w:val="1"/>
      <w:numFmt w:val="decimal"/>
      <w:lvlText w:val="%7."/>
      <w:lvlJc w:val="left"/>
      <w:pPr>
        <w:ind w:left="5040" w:hanging="360"/>
      </w:pPr>
    </w:lvl>
    <w:lvl w:ilvl="7" w:tplc="797623D2">
      <w:start w:val="1"/>
      <w:numFmt w:val="lowerLetter"/>
      <w:lvlText w:val="%8."/>
      <w:lvlJc w:val="left"/>
      <w:pPr>
        <w:ind w:left="5760" w:hanging="360"/>
      </w:pPr>
    </w:lvl>
    <w:lvl w:ilvl="8" w:tplc="91E8ECA0">
      <w:start w:val="1"/>
      <w:numFmt w:val="lowerRoman"/>
      <w:lvlText w:val="%9."/>
      <w:lvlJc w:val="right"/>
      <w:pPr>
        <w:ind w:left="6480" w:hanging="180"/>
      </w:pPr>
    </w:lvl>
  </w:abstractNum>
  <w:abstractNum w:abstractNumId="1" w15:restartNumberingAfterBreak="0">
    <w:nsid w:val="177BF4E8"/>
    <w:multiLevelType w:val="hybridMultilevel"/>
    <w:tmpl w:val="FFFFFFFF"/>
    <w:lvl w:ilvl="0" w:tplc="814E362A">
      <w:start w:val="4"/>
      <w:numFmt w:val="decimal"/>
      <w:lvlText w:val="%1."/>
      <w:lvlJc w:val="left"/>
      <w:pPr>
        <w:ind w:left="720" w:hanging="360"/>
      </w:pPr>
    </w:lvl>
    <w:lvl w:ilvl="1" w:tplc="309888DA">
      <w:start w:val="1"/>
      <w:numFmt w:val="lowerLetter"/>
      <w:lvlText w:val="%2."/>
      <w:lvlJc w:val="left"/>
      <w:pPr>
        <w:ind w:left="1440" w:hanging="360"/>
      </w:pPr>
    </w:lvl>
    <w:lvl w:ilvl="2" w:tplc="9202C21E">
      <w:start w:val="1"/>
      <w:numFmt w:val="lowerRoman"/>
      <w:lvlText w:val="%3."/>
      <w:lvlJc w:val="right"/>
      <w:pPr>
        <w:ind w:left="2160" w:hanging="180"/>
      </w:pPr>
    </w:lvl>
    <w:lvl w:ilvl="3" w:tplc="6E565FD0">
      <w:start w:val="1"/>
      <w:numFmt w:val="decimal"/>
      <w:lvlText w:val="%4."/>
      <w:lvlJc w:val="left"/>
      <w:pPr>
        <w:ind w:left="2880" w:hanging="360"/>
      </w:pPr>
    </w:lvl>
    <w:lvl w:ilvl="4" w:tplc="3D8C7F4A">
      <w:start w:val="1"/>
      <w:numFmt w:val="lowerLetter"/>
      <w:lvlText w:val="%5."/>
      <w:lvlJc w:val="left"/>
      <w:pPr>
        <w:ind w:left="3600" w:hanging="360"/>
      </w:pPr>
    </w:lvl>
    <w:lvl w:ilvl="5" w:tplc="B30ED68E">
      <w:start w:val="1"/>
      <w:numFmt w:val="lowerRoman"/>
      <w:lvlText w:val="%6."/>
      <w:lvlJc w:val="right"/>
      <w:pPr>
        <w:ind w:left="4320" w:hanging="180"/>
      </w:pPr>
    </w:lvl>
    <w:lvl w:ilvl="6" w:tplc="B3009B0E">
      <w:start w:val="1"/>
      <w:numFmt w:val="decimal"/>
      <w:lvlText w:val="%7."/>
      <w:lvlJc w:val="left"/>
      <w:pPr>
        <w:ind w:left="5040" w:hanging="360"/>
      </w:pPr>
    </w:lvl>
    <w:lvl w:ilvl="7" w:tplc="05B07786">
      <w:start w:val="1"/>
      <w:numFmt w:val="lowerLetter"/>
      <w:lvlText w:val="%8."/>
      <w:lvlJc w:val="left"/>
      <w:pPr>
        <w:ind w:left="5760" w:hanging="360"/>
      </w:pPr>
    </w:lvl>
    <w:lvl w:ilvl="8" w:tplc="B630DF94">
      <w:start w:val="1"/>
      <w:numFmt w:val="lowerRoman"/>
      <w:lvlText w:val="%9."/>
      <w:lvlJc w:val="right"/>
      <w:pPr>
        <w:ind w:left="6480" w:hanging="180"/>
      </w:pPr>
    </w:lvl>
  </w:abstractNum>
  <w:abstractNum w:abstractNumId="2" w15:restartNumberingAfterBreak="0">
    <w:nsid w:val="25416989"/>
    <w:multiLevelType w:val="hybridMultilevel"/>
    <w:tmpl w:val="FFFFFFFF"/>
    <w:lvl w:ilvl="0" w:tplc="CD0E096C">
      <w:start w:val="14"/>
      <w:numFmt w:val="decimal"/>
      <w:lvlText w:val="%1."/>
      <w:lvlJc w:val="left"/>
      <w:pPr>
        <w:ind w:left="720" w:hanging="360"/>
      </w:pPr>
    </w:lvl>
    <w:lvl w:ilvl="1" w:tplc="D5B41C9A">
      <w:start w:val="1"/>
      <w:numFmt w:val="lowerLetter"/>
      <w:lvlText w:val="%2."/>
      <w:lvlJc w:val="left"/>
      <w:pPr>
        <w:ind w:left="1440" w:hanging="360"/>
      </w:pPr>
    </w:lvl>
    <w:lvl w:ilvl="2" w:tplc="8FD2F0A8">
      <w:start w:val="1"/>
      <w:numFmt w:val="lowerRoman"/>
      <w:lvlText w:val="%3."/>
      <w:lvlJc w:val="right"/>
      <w:pPr>
        <w:ind w:left="2160" w:hanging="180"/>
      </w:pPr>
    </w:lvl>
    <w:lvl w:ilvl="3" w:tplc="F4A4E81A">
      <w:start w:val="1"/>
      <w:numFmt w:val="decimal"/>
      <w:lvlText w:val="%4."/>
      <w:lvlJc w:val="left"/>
      <w:pPr>
        <w:ind w:left="2880" w:hanging="360"/>
      </w:pPr>
    </w:lvl>
    <w:lvl w:ilvl="4" w:tplc="AD507446">
      <w:start w:val="1"/>
      <w:numFmt w:val="lowerLetter"/>
      <w:lvlText w:val="%5."/>
      <w:lvlJc w:val="left"/>
      <w:pPr>
        <w:ind w:left="3600" w:hanging="360"/>
      </w:pPr>
    </w:lvl>
    <w:lvl w:ilvl="5" w:tplc="0B309396">
      <w:start w:val="1"/>
      <w:numFmt w:val="lowerRoman"/>
      <w:lvlText w:val="%6."/>
      <w:lvlJc w:val="right"/>
      <w:pPr>
        <w:ind w:left="4320" w:hanging="180"/>
      </w:pPr>
    </w:lvl>
    <w:lvl w:ilvl="6" w:tplc="4CCA56F0">
      <w:start w:val="1"/>
      <w:numFmt w:val="decimal"/>
      <w:lvlText w:val="%7."/>
      <w:lvlJc w:val="left"/>
      <w:pPr>
        <w:ind w:left="5040" w:hanging="360"/>
      </w:pPr>
    </w:lvl>
    <w:lvl w:ilvl="7" w:tplc="B8A2CED8">
      <w:start w:val="1"/>
      <w:numFmt w:val="lowerLetter"/>
      <w:lvlText w:val="%8."/>
      <w:lvlJc w:val="left"/>
      <w:pPr>
        <w:ind w:left="5760" w:hanging="360"/>
      </w:pPr>
    </w:lvl>
    <w:lvl w:ilvl="8" w:tplc="D55E0BB8">
      <w:start w:val="1"/>
      <w:numFmt w:val="lowerRoman"/>
      <w:lvlText w:val="%9."/>
      <w:lvlJc w:val="right"/>
      <w:pPr>
        <w:ind w:left="6480" w:hanging="180"/>
      </w:pPr>
    </w:lvl>
  </w:abstractNum>
  <w:abstractNum w:abstractNumId="3" w15:restartNumberingAfterBreak="0">
    <w:nsid w:val="3205915B"/>
    <w:multiLevelType w:val="hybridMultilevel"/>
    <w:tmpl w:val="FFFFFFFF"/>
    <w:lvl w:ilvl="0" w:tplc="3C063232">
      <w:start w:val="1"/>
      <w:numFmt w:val="decimal"/>
      <w:lvlText w:val="%1."/>
      <w:lvlJc w:val="left"/>
      <w:pPr>
        <w:ind w:left="720" w:hanging="360"/>
      </w:pPr>
    </w:lvl>
    <w:lvl w:ilvl="1" w:tplc="153600C2">
      <w:start w:val="1"/>
      <w:numFmt w:val="lowerLetter"/>
      <w:lvlText w:val="%2."/>
      <w:lvlJc w:val="left"/>
      <w:pPr>
        <w:ind w:left="1440" w:hanging="360"/>
      </w:pPr>
    </w:lvl>
    <w:lvl w:ilvl="2" w:tplc="67CC7372">
      <w:start w:val="1"/>
      <w:numFmt w:val="lowerRoman"/>
      <w:lvlText w:val="%3."/>
      <w:lvlJc w:val="right"/>
      <w:pPr>
        <w:ind w:left="2160" w:hanging="180"/>
      </w:pPr>
    </w:lvl>
    <w:lvl w:ilvl="3" w:tplc="5C965F48">
      <w:start w:val="1"/>
      <w:numFmt w:val="decimal"/>
      <w:lvlText w:val="%4."/>
      <w:lvlJc w:val="left"/>
      <w:pPr>
        <w:ind w:left="2880" w:hanging="360"/>
      </w:pPr>
    </w:lvl>
    <w:lvl w:ilvl="4" w:tplc="AF724028">
      <w:start w:val="1"/>
      <w:numFmt w:val="lowerLetter"/>
      <w:lvlText w:val="%5."/>
      <w:lvlJc w:val="left"/>
      <w:pPr>
        <w:ind w:left="3600" w:hanging="360"/>
      </w:pPr>
    </w:lvl>
    <w:lvl w:ilvl="5" w:tplc="9FBC578C">
      <w:start w:val="1"/>
      <w:numFmt w:val="lowerRoman"/>
      <w:lvlText w:val="%6."/>
      <w:lvlJc w:val="right"/>
      <w:pPr>
        <w:ind w:left="4320" w:hanging="180"/>
      </w:pPr>
    </w:lvl>
    <w:lvl w:ilvl="6" w:tplc="2F32EB0E">
      <w:start w:val="1"/>
      <w:numFmt w:val="decimal"/>
      <w:lvlText w:val="%7."/>
      <w:lvlJc w:val="left"/>
      <w:pPr>
        <w:ind w:left="5040" w:hanging="360"/>
      </w:pPr>
    </w:lvl>
    <w:lvl w:ilvl="7" w:tplc="01D25408">
      <w:start w:val="1"/>
      <w:numFmt w:val="lowerLetter"/>
      <w:lvlText w:val="%8."/>
      <w:lvlJc w:val="left"/>
      <w:pPr>
        <w:ind w:left="5760" w:hanging="360"/>
      </w:pPr>
    </w:lvl>
    <w:lvl w:ilvl="8" w:tplc="2C4233A8">
      <w:start w:val="1"/>
      <w:numFmt w:val="lowerRoman"/>
      <w:lvlText w:val="%9."/>
      <w:lvlJc w:val="right"/>
      <w:pPr>
        <w:ind w:left="6480" w:hanging="180"/>
      </w:pPr>
    </w:lvl>
  </w:abstractNum>
  <w:abstractNum w:abstractNumId="4" w15:restartNumberingAfterBreak="0">
    <w:nsid w:val="39B1D157"/>
    <w:multiLevelType w:val="hybridMultilevel"/>
    <w:tmpl w:val="FFFFFFFF"/>
    <w:lvl w:ilvl="0" w:tplc="D25CB4E4">
      <w:start w:val="6"/>
      <w:numFmt w:val="decimal"/>
      <w:lvlText w:val="%1."/>
      <w:lvlJc w:val="left"/>
      <w:pPr>
        <w:ind w:left="720" w:hanging="360"/>
      </w:pPr>
    </w:lvl>
    <w:lvl w:ilvl="1" w:tplc="08CAAEDE">
      <w:start w:val="1"/>
      <w:numFmt w:val="lowerLetter"/>
      <w:lvlText w:val="%2."/>
      <w:lvlJc w:val="left"/>
      <w:pPr>
        <w:ind w:left="1440" w:hanging="360"/>
      </w:pPr>
    </w:lvl>
    <w:lvl w:ilvl="2" w:tplc="EDDEE8D4">
      <w:start w:val="1"/>
      <w:numFmt w:val="lowerRoman"/>
      <w:lvlText w:val="%3."/>
      <w:lvlJc w:val="right"/>
      <w:pPr>
        <w:ind w:left="2160" w:hanging="180"/>
      </w:pPr>
    </w:lvl>
    <w:lvl w:ilvl="3" w:tplc="D200D168">
      <w:start w:val="1"/>
      <w:numFmt w:val="decimal"/>
      <w:lvlText w:val="%4."/>
      <w:lvlJc w:val="left"/>
      <w:pPr>
        <w:ind w:left="2880" w:hanging="360"/>
      </w:pPr>
    </w:lvl>
    <w:lvl w:ilvl="4" w:tplc="1D0E0C10">
      <w:start w:val="1"/>
      <w:numFmt w:val="lowerLetter"/>
      <w:lvlText w:val="%5."/>
      <w:lvlJc w:val="left"/>
      <w:pPr>
        <w:ind w:left="3600" w:hanging="360"/>
      </w:pPr>
    </w:lvl>
    <w:lvl w:ilvl="5" w:tplc="0046CBC2">
      <w:start w:val="1"/>
      <w:numFmt w:val="lowerRoman"/>
      <w:lvlText w:val="%6."/>
      <w:lvlJc w:val="right"/>
      <w:pPr>
        <w:ind w:left="4320" w:hanging="180"/>
      </w:pPr>
    </w:lvl>
    <w:lvl w:ilvl="6" w:tplc="71461A92">
      <w:start w:val="1"/>
      <w:numFmt w:val="decimal"/>
      <w:lvlText w:val="%7."/>
      <w:lvlJc w:val="left"/>
      <w:pPr>
        <w:ind w:left="5040" w:hanging="360"/>
      </w:pPr>
    </w:lvl>
    <w:lvl w:ilvl="7" w:tplc="B1A24526">
      <w:start w:val="1"/>
      <w:numFmt w:val="lowerLetter"/>
      <w:lvlText w:val="%8."/>
      <w:lvlJc w:val="left"/>
      <w:pPr>
        <w:ind w:left="5760" w:hanging="360"/>
      </w:pPr>
    </w:lvl>
    <w:lvl w:ilvl="8" w:tplc="29728120">
      <w:start w:val="1"/>
      <w:numFmt w:val="lowerRoman"/>
      <w:lvlText w:val="%9."/>
      <w:lvlJc w:val="right"/>
      <w:pPr>
        <w:ind w:left="6480" w:hanging="180"/>
      </w:pPr>
    </w:lvl>
  </w:abstractNum>
  <w:abstractNum w:abstractNumId="5" w15:restartNumberingAfterBreak="0">
    <w:nsid w:val="3BC39CC2"/>
    <w:multiLevelType w:val="hybridMultilevel"/>
    <w:tmpl w:val="FFFFFFFF"/>
    <w:lvl w:ilvl="0" w:tplc="C3DC6A4C">
      <w:start w:val="20"/>
      <w:numFmt w:val="decimal"/>
      <w:lvlText w:val="%1."/>
      <w:lvlJc w:val="left"/>
      <w:pPr>
        <w:ind w:left="720" w:hanging="360"/>
      </w:pPr>
    </w:lvl>
    <w:lvl w:ilvl="1" w:tplc="78EC5BDC">
      <w:start w:val="1"/>
      <w:numFmt w:val="lowerLetter"/>
      <w:lvlText w:val="%2."/>
      <w:lvlJc w:val="left"/>
      <w:pPr>
        <w:ind w:left="1440" w:hanging="360"/>
      </w:pPr>
    </w:lvl>
    <w:lvl w:ilvl="2" w:tplc="A1501C9A">
      <w:start w:val="1"/>
      <w:numFmt w:val="lowerRoman"/>
      <w:lvlText w:val="%3."/>
      <w:lvlJc w:val="right"/>
      <w:pPr>
        <w:ind w:left="2160" w:hanging="180"/>
      </w:pPr>
    </w:lvl>
    <w:lvl w:ilvl="3" w:tplc="BEA8E8D0">
      <w:start w:val="1"/>
      <w:numFmt w:val="decimal"/>
      <w:lvlText w:val="%4."/>
      <w:lvlJc w:val="left"/>
      <w:pPr>
        <w:ind w:left="2880" w:hanging="360"/>
      </w:pPr>
    </w:lvl>
    <w:lvl w:ilvl="4" w:tplc="1A102C0E">
      <w:start w:val="1"/>
      <w:numFmt w:val="lowerLetter"/>
      <w:lvlText w:val="%5."/>
      <w:lvlJc w:val="left"/>
      <w:pPr>
        <w:ind w:left="3600" w:hanging="360"/>
      </w:pPr>
    </w:lvl>
    <w:lvl w:ilvl="5" w:tplc="9164372A">
      <w:start w:val="1"/>
      <w:numFmt w:val="lowerRoman"/>
      <w:lvlText w:val="%6."/>
      <w:lvlJc w:val="right"/>
      <w:pPr>
        <w:ind w:left="4320" w:hanging="180"/>
      </w:pPr>
    </w:lvl>
    <w:lvl w:ilvl="6" w:tplc="A06E4EA4">
      <w:start w:val="1"/>
      <w:numFmt w:val="decimal"/>
      <w:lvlText w:val="%7."/>
      <w:lvlJc w:val="left"/>
      <w:pPr>
        <w:ind w:left="5040" w:hanging="360"/>
      </w:pPr>
    </w:lvl>
    <w:lvl w:ilvl="7" w:tplc="80B8A5A8">
      <w:start w:val="1"/>
      <w:numFmt w:val="lowerLetter"/>
      <w:lvlText w:val="%8."/>
      <w:lvlJc w:val="left"/>
      <w:pPr>
        <w:ind w:left="5760" w:hanging="360"/>
      </w:pPr>
    </w:lvl>
    <w:lvl w:ilvl="8" w:tplc="A5C89D8A">
      <w:start w:val="1"/>
      <w:numFmt w:val="lowerRoman"/>
      <w:lvlText w:val="%9."/>
      <w:lvlJc w:val="right"/>
      <w:pPr>
        <w:ind w:left="6480" w:hanging="180"/>
      </w:pPr>
    </w:lvl>
  </w:abstractNum>
  <w:abstractNum w:abstractNumId="6" w15:restartNumberingAfterBreak="0">
    <w:nsid w:val="51433A7A"/>
    <w:multiLevelType w:val="hybridMultilevel"/>
    <w:tmpl w:val="1FBE25F8"/>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5207B44F"/>
    <w:multiLevelType w:val="hybridMultilevel"/>
    <w:tmpl w:val="FFFFFFFF"/>
    <w:lvl w:ilvl="0" w:tplc="A866E162">
      <w:start w:val="10"/>
      <w:numFmt w:val="decimal"/>
      <w:lvlText w:val="%1."/>
      <w:lvlJc w:val="left"/>
      <w:pPr>
        <w:ind w:left="720" w:hanging="360"/>
      </w:pPr>
    </w:lvl>
    <w:lvl w:ilvl="1" w:tplc="FBE89A16">
      <w:start w:val="1"/>
      <w:numFmt w:val="lowerLetter"/>
      <w:lvlText w:val="%2."/>
      <w:lvlJc w:val="left"/>
      <w:pPr>
        <w:ind w:left="1440" w:hanging="360"/>
      </w:pPr>
    </w:lvl>
    <w:lvl w:ilvl="2" w:tplc="B096F0AA">
      <w:start w:val="1"/>
      <w:numFmt w:val="lowerRoman"/>
      <w:lvlText w:val="%3."/>
      <w:lvlJc w:val="right"/>
      <w:pPr>
        <w:ind w:left="2160" w:hanging="180"/>
      </w:pPr>
    </w:lvl>
    <w:lvl w:ilvl="3" w:tplc="73E8F5A8">
      <w:start w:val="1"/>
      <w:numFmt w:val="decimal"/>
      <w:lvlText w:val="%4."/>
      <w:lvlJc w:val="left"/>
      <w:pPr>
        <w:ind w:left="2880" w:hanging="360"/>
      </w:pPr>
    </w:lvl>
    <w:lvl w:ilvl="4" w:tplc="B6AC5D6E">
      <w:start w:val="1"/>
      <w:numFmt w:val="lowerLetter"/>
      <w:lvlText w:val="%5."/>
      <w:lvlJc w:val="left"/>
      <w:pPr>
        <w:ind w:left="3600" w:hanging="360"/>
      </w:pPr>
    </w:lvl>
    <w:lvl w:ilvl="5" w:tplc="E222C2D6">
      <w:start w:val="1"/>
      <w:numFmt w:val="lowerRoman"/>
      <w:lvlText w:val="%6."/>
      <w:lvlJc w:val="right"/>
      <w:pPr>
        <w:ind w:left="4320" w:hanging="180"/>
      </w:pPr>
    </w:lvl>
    <w:lvl w:ilvl="6" w:tplc="404C24CA">
      <w:start w:val="1"/>
      <w:numFmt w:val="decimal"/>
      <w:lvlText w:val="%7."/>
      <w:lvlJc w:val="left"/>
      <w:pPr>
        <w:ind w:left="5040" w:hanging="360"/>
      </w:pPr>
    </w:lvl>
    <w:lvl w:ilvl="7" w:tplc="C63C6A1A">
      <w:start w:val="1"/>
      <w:numFmt w:val="lowerLetter"/>
      <w:lvlText w:val="%8."/>
      <w:lvlJc w:val="left"/>
      <w:pPr>
        <w:ind w:left="5760" w:hanging="360"/>
      </w:pPr>
    </w:lvl>
    <w:lvl w:ilvl="8" w:tplc="D446F958">
      <w:start w:val="1"/>
      <w:numFmt w:val="lowerRoman"/>
      <w:lvlText w:val="%9."/>
      <w:lvlJc w:val="right"/>
      <w:pPr>
        <w:ind w:left="6480" w:hanging="180"/>
      </w:pPr>
    </w:lvl>
  </w:abstractNum>
  <w:abstractNum w:abstractNumId="8" w15:restartNumberingAfterBreak="0">
    <w:nsid w:val="7D85434D"/>
    <w:multiLevelType w:val="hybridMultilevel"/>
    <w:tmpl w:val="FFFFFFFF"/>
    <w:lvl w:ilvl="0" w:tplc="2094579E">
      <w:start w:val="4"/>
      <w:numFmt w:val="decimal"/>
      <w:lvlText w:val="%1."/>
      <w:lvlJc w:val="left"/>
      <w:pPr>
        <w:ind w:left="720" w:hanging="360"/>
      </w:pPr>
    </w:lvl>
    <w:lvl w:ilvl="1" w:tplc="E2B617C4">
      <w:start w:val="1"/>
      <w:numFmt w:val="lowerLetter"/>
      <w:lvlText w:val="%2."/>
      <w:lvlJc w:val="left"/>
      <w:pPr>
        <w:ind w:left="1440" w:hanging="360"/>
      </w:pPr>
    </w:lvl>
    <w:lvl w:ilvl="2" w:tplc="3B9C62F6">
      <w:start w:val="1"/>
      <w:numFmt w:val="lowerRoman"/>
      <w:lvlText w:val="%3."/>
      <w:lvlJc w:val="right"/>
      <w:pPr>
        <w:ind w:left="2160" w:hanging="180"/>
      </w:pPr>
    </w:lvl>
    <w:lvl w:ilvl="3" w:tplc="F25417CA">
      <w:start w:val="1"/>
      <w:numFmt w:val="decimal"/>
      <w:lvlText w:val="%4."/>
      <w:lvlJc w:val="left"/>
      <w:pPr>
        <w:ind w:left="2880" w:hanging="360"/>
      </w:pPr>
    </w:lvl>
    <w:lvl w:ilvl="4" w:tplc="FD288C00">
      <w:start w:val="1"/>
      <w:numFmt w:val="lowerLetter"/>
      <w:lvlText w:val="%5."/>
      <w:lvlJc w:val="left"/>
      <w:pPr>
        <w:ind w:left="3600" w:hanging="360"/>
      </w:pPr>
    </w:lvl>
    <w:lvl w:ilvl="5" w:tplc="5B3A3FA2">
      <w:start w:val="1"/>
      <w:numFmt w:val="lowerRoman"/>
      <w:lvlText w:val="%6."/>
      <w:lvlJc w:val="right"/>
      <w:pPr>
        <w:ind w:left="4320" w:hanging="180"/>
      </w:pPr>
    </w:lvl>
    <w:lvl w:ilvl="6" w:tplc="915E26B0">
      <w:start w:val="1"/>
      <w:numFmt w:val="decimal"/>
      <w:lvlText w:val="%7."/>
      <w:lvlJc w:val="left"/>
      <w:pPr>
        <w:ind w:left="5040" w:hanging="360"/>
      </w:pPr>
    </w:lvl>
    <w:lvl w:ilvl="7" w:tplc="8448374A">
      <w:start w:val="1"/>
      <w:numFmt w:val="lowerLetter"/>
      <w:lvlText w:val="%8."/>
      <w:lvlJc w:val="left"/>
      <w:pPr>
        <w:ind w:left="5760" w:hanging="360"/>
      </w:pPr>
    </w:lvl>
    <w:lvl w:ilvl="8" w:tplc="6860AB56">
      <w:start w:val="1"/>
      <w:numFmt w:val="lowerRoman"/>
      <w:lvlText w:val="%9."/>
      <w:lvlJc w:val="right"/>
      <w:pPr>
        <w:ind w:left="6480" w:hanging="180"/>
      </w:pPr>
    </w:lvl>
  </w:abstractNum>
  <w:num w:numId="1" w16cid:durableId="1082218509">
    <w:abstractNumId w:val="5"/>
  </w:num>
  <w:num w:numId="2" w16cid:durableId="1573269517">
    <w:abstractNumId w:val="0"/>
  </w:num>
  <w:num w:numId="3" w16cid:durableId="998849643">
    <w:abstractNumId w:val="2"/>
  </w:num>
  <w:num w:numId="4" w16cid:durableId="1102266868">
    <w:abstractNumId w:val="7"/>
  </w:num>
  <w:num w:numId="5" w16cid:durableId="2099402281">
    <w:abstractNumId w:val="4"/>
  </w:num>
  <w:num w:numId="6" w16cid:durableId="247619886">
    <w:abstractNumId w:val="8"/>
  </w:num>
  <w:num w:numId="7" w16cid:durableId="1377436469">
    <w:abstractNumId w:val="1"/>
  </w:num>
  <w:num w:numId="8" w16cid:durableId="1478107144">
    <w:abstractNumId w:val="3"/>
  </w:num>
  <w:num w:numId="9" w16cid:durableId="695540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D4"/>
    <w:rsid w:val="000D1FB6"/>
    <w:rsid w:val="00405642"/>
    <w:rsid w:val="004909A8"/>
    <w:rsid w:val="00A67EAA"/>
    <w:rsid w:val="00B4231C"/>
    <w:rsid w:val="00B969D4"/>
    <w:rsid w:val="0D6B8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28E8"/>
  <w15:chartTrackingRefBased/>
  <w15:docId w15:val="{1F289E65-C9EF-4C97-A460-80B9AA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69D4"/>
    <w:pPr>
      <w:widowControl w:val="0"/>
      <w:autoSpaceDE w:val="0"/>
      <w:autoSpaceDN w:val="0"/>
      <w:spacing w:after="0" w:line="240" w:lineRule="auto"/>
    </w:pPr>
    <w:rPr>
      <w:rFonts w:ascii="PT Sans" w:hAnsi="PT Sans" w:eastAsia="Calibri" w:cs="Calibri"/>
      <w:kern w:val="0"/>
      <w:lang w:eastAsia="en-GB" w:bidi="en-GB"/>
      <w14:ligatures w14:val="none"/>
    </w:rPr>
  </w:style>
  <w:style w:type="paragraph" w:styleId="Heading1">
    <w:name w:val="heading 1"/>
    <w:basedOn w:val="Normal"/>
    <w:next w:val="Normal"/>
    <w:link w:val="Heading1Char"/>
    <w:autoRedefine/>
    <w:uiPriority w:val="9"/>
    <w:qFormat/>
    <w:rsid w:val="00A67EAA"/>
    <w:pPr>
      <w:keepNext/>
      <w:keepLines/>
      <w:spacing w:before="240"/>
      <w:outlineLvl w:val="0"/>
    </w:pPr>
    <w:rPr>
      <w:rFonts w:eastAsiaTheme="majorEastAsia" w:cstheme="majorBidi"/>
      <w:color w:val="CC0066"/>
      <w:sz w:val="24"/>
      <w:szCs w:val="32"/>
    </w:rPr>
  </w:style>
  <w:style w:type="paragraph" w:styleId="Heading2">
    <w:name w:val="heading 2"/>
    <w:basedOn w:val="Normal"/>
    <w:next w:val="Normal"/>
    <w:link w:val="Heading2Char"/>
    <w:autoRedefine/>
    <w:uiPriority w:val="9"/>
    <w:unhideWhenUsed/>
    <w:qFormat/>
    <w:rsid w:val="00A67EAA"/>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autoRedefine/>
    <w:uiPriority w:val="9"/>
    <w:unhideWhenUsed/>
    <w:qFormat/>
    <w:rsid w:val="00A67EAA"/>
    <w:pPr>
      <w:keepNext/>
      <w:keepLines/>
      <w:spacing w:before="40"/>
      <w:outlineLvl w:val="2"/>
    </w:pPr>
    <w:rPr>
      <w:rFonts w:eastAsiaTheme="majorEastAsia" w:cstheme="majorBidi"/>
      <w:i/>
      <w:color w:val="7F7F7F" w:themeColor="text1" w:themeTint="80"/>
      <w:szCs w:val="24"/>
    </w:rPr>
  </w:style>
  <w:style w:type="paragraph" w:styleId="Heading4">
    <w:name w:val="heading 4"/>
    <w:basedOn w:val="Normal"/>
    <w:next w:val="Normal"/>
    <w:link w:val="Heading4Char"/>
    <w:uiPriority w:val="9"/>
    <w:semiHidden/>
    <w:unhideWhenUsed/>
    <w:qFormat/>
    <w:rsid w:val="00B969D4"/>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9D4"/>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9D4"/>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9D4"/>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9D4"/>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9D4"/>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67EAA"/>
    <w:rPr>
      <w:rFonts w:ascii="PT Sans" w:hAnsi="PT Sans" w:eastAsiaTheme="majorEastAsia" w:cstheme="majorBidi"/>
      <w:color w:val="000000" w:themeColor="text1"/>
      <w:sz w:val="26"/>
      <w:szCs w:val="26"/>
    </w:rPr>
  </w:style>
  <w:style w:type="character" w:styleId="Heading1Char" w:customStyle="1">
    <w:name w:val="Heading 1 Char"/>
    <w:basedOn w:val="DefaultParagraphFont"/>
    <w:link w:val="Heading1"/>
    <w:uiPriority w:val="9"/>
    <w:rsid w:val="00A67EAA"/>
    <w:rPr>
      <w:rFonts w:ascii="PT Sans" w:hAnsi="PT Sans" w:eastAsiaTheme="majorEastAsia" w:cstheme="majorBidi"/>
      <w:color w:val="CC0066"/>
      <w:sz w:val="24"/>
      <w:szCs w:val="32"/>
    </w:rPr>
  </w:style>
  <w:style w:type="character" w:styleId="Heading3Char" w:customStyle="1">
    <w:name w:val="Heading 3 Char"/>
    <w:basedOn w:val="DefaultParagraphFont"/>
    <w:link w:val="Heading3"/>
    <w:uiPriority w:val="9"/>
    <w:rsid w:val="00A67EAA"/>
    <w:rPr>
      <w:rFonts w:ascii="PT Sans" w:hAnsi="PT Sans" w:eastAsiaTheme="majorEastAsia" w:cstheme="majorBidi"/>
      <w:i/>
      <w:color w:val="7F7F7F" w:themeColor="text1" w:themeTint="80"/>
      <w:szCs w:val="24"/>
    </w:rPr>
  </w:style>
  <w:style w:type="paragraph" w:styleId="Title">
    <w:name w:val="Title"/>
    <w:basedOn w:val="Normal"/>
    <w:next w:val="Normal"/>
    <w:link w:val="TitleChar"/>
    <w:autoRedefine/>
    <w:uiPriority w:val="10"/>
    <w:qFormat/>
    <w:rsid w:val="00A67EAA"/>
    <w:pPr>
      <w:contextualSpacing/>
    </w:pPr>
    <w:rPr>
      <w:rFonts w:eastAsiaTheme="majorEastAsia" w:cstheme="majorBidi"/>
      <w:b/>
      <w:spacing w:val="-10"/>
      <w:kern w:val="28"/>
      <w:sz w:val="56"/>
      <w:szCs w:val="56"/>
    </w:rPr>
  </w:style>
  <w:style w:type="character" w:styleId="TitleChar" w:customStyle="1">
    <w:name w:val="Title Char"/>
    <w:basedOn w:val="DefaultParagraphFont"/>
    <w:link w:val="Title"/>
    <w:uiPriority w:val="10"/>
    <w:rsid w:val="00A67EAA"/>
    <w:rPr>
      <w:rFonts w:ascii="PT Sans" w:hAnsi="PT Sans" w:eastAsiaTheme="majorEastAsia" w:cstheme="majorBidi"/>
      <w:b/>
      <w:spacing w:val="-10"/>
      <w:kern w:val="28"/>
      <w:sz w:val="56"/>
      <w:szCs w:val="56"/>
    </w:rPr>
  </w:style>
  <w:style w:type="character" w:styleId="Heading4Char" w:customStyle="1">
    <w:name w:val="Heading 4 Char"/>
    <w:basedOn w:val="DefaultParagraphFont"/>
    <w:link w:val="Heading4"/>
    <w:uiPriority w:val="9"/>
    <w:semiHidden/>
    <w:rsid w:val="00B969D4"/>
    <w:rPr>
      <w:rFonts w:eastAsiaTheme="majorEastAsia" w:cstheme="majorBidi"/>
      <w:i/>
      <w:iCs/>
      <w:color w:val="0F4761" w:themeColor="accent1" w:themeShade="BF"/>
      <w:sz w:val="20"/>
    </w:rPr>
  </w:style>
  <w:style w:type="character" w:styleId="Heading5Char" w:customStyle="1">
    <w:name w:val="Heading 5 Char"/>
    <w:basedOn w:val="DefaultParagraphFont"/>
    <w:link w:val="Heading5"/>
    <w:uiPriority w:val="9"/>
    <w:semiHidden/>
    <w:rsid w:val="00B969D4"/>
    <w:rPr>
      <w:rFonts w:eastAsiaTheme="majorEastAsia" w:cstheme="majorBidi"/>
      <w:color w:val="0F4761" w:themeColor="accent1" w:themeShade="BF"/>
      <w:sz w:val="20"/>
    </w:rPr>
  </w:style>
  <w:style w:type="character" w:styleId="Heading6Char" w:customStyle="1">
    <w:name w:val="Heading 6 Char"/>
    <w:basedOn w:val="DefaultParagraphFont"/>
    <w:link w:val="Heading6"/>
    <w:uiPriority w:val="9"/>
    <w:semiHidden/>
    <w:rsid w:val="00B969D4"/>
    <w:rPr>
      <w:rFonts w:eastAsiaTheme="majorEastAsia" w:cstheme="majorBidi"/>
      <w:i/>
      <w:iCs/>
      <w:color w:val="595959" w:themeColor="text1" w:themeTint="A6"/>
      <w:sz w:val="20"/>
    </w:rPr>
  </w:style>
  <w:style w:type="character" w:styleId="Heading7Char" w:customStyle="1">
    <w:name w:val="Heading 7 Char"/>
    <w:basedOn w:val="DefaultParagraphFont"/>
    <w:link w:val="Heading7"/>
    <w:uiPriority w:val="9"/>
    <w:semiHidden/>
    <w:rsid w:val="00B969D4"/>
    <w:rPr>
      <w:rFonts w:eastAsiaTheme="majorEastAsia" w:cstheme="majorBidi"/>
      <w:color w:val="595959" w:themeColor="text1" w:themeTint="A6"/>
      <w:sz w:val="20"/>
    </w:rPr>
  </w:style>
  <w:style w:type="character" w:styleId="Heading8Char" w:customStyle="1">
    <w:name w:val="Heading 8 Char"/>
    <w:basedOn w:val="DefaultParagraphFont"/>
    <w:link w:val="Heading8"/>
    <w:uiPriority w:val="9"/>
    <w:semiHidden/>
    <w:rsid w:val="00B969D4"/>
    <w:rPr>
      <w:rFonts w:eastAsiaTheme="majorEastAsia" w:cstheme="majorBidi"/>
      <w:i/>
      <w:iCs/>
      <w:color w:val="272727" w:themeColor="text1" w:themeTint="D8"/>
      <w:sz w:val="20"/>
    </w:rPr>
  </w:style>
  <w:style w:type="character" w:styleId="Heading9Char" w:customStyle="1">
    <w:name w:val="Heading 9 Char"/>
    <w:basedOn w:val="DefaultParagraphFont"/>
    <w:link w:val="Heading9"/>
    <w:uiPriority w:val="9"/>
    <w:semiHidden/>
    <w:rsid w:val="00B969D4"/>
    <w:rPr>
      <w:rFonts w:eastAsiaTheme="majorEastAsia" w:cstheme="majorBidi"/>
      <w:color w:val="272727" w:themeColor="text1" w:themeTint="D8"/>
      <w:sz w:val="20"/>
    </w:rPr>
  </w:style>
  <w:style w:type="paragraph" w:styleId="Subtitle">
    <w:name w:val="Subtitle"/>
    <w:basedOn w:val="Normal"/>
    <w:next w:val="Normal"/>
    <w:link w:val="SubtitleChar"/>
    <w:uiPriority w:val="11"/>
    <w:qFormat/>
    <w:rsid w:val="00B969D4"/>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96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9D4"/>
    <w:pPr>
      <w:spacing w:before="160"/>
      <w:jc w:val="center"/>
    </w:pPr>
    <w:rPr>
      <w:i/>
      <w:iCs/>
      <w:color w:val="404040" w:themeColor="text1" w:themeTint="BF"/>
    </w:rPr>
  </w:style>
  <w:style w:type="character" w:styleId="QuoteChar" w:customStyle="1">
    <w:name w:val="Quote Char"/>
    <w:basedOn w:val="DefaultParagraphFont"/>
    <w:link w:val="Quote"/>
    <w:uiPriority w:val="29"/>
    <w:rsid w:val="00B969D4"/>
    <w:rPr>
      <w:rFonts w:ascii="PT Sans" w:hAnsi="PT Sans"/>
      <w:i/>
      <w:iCs/>
      <w:color w:val="404040" w:themeColor="text1" w:themeTint="BF"/>
      <w:sz w:val="20"/>
    </w:rPr>
  </w:style>
  <w:style w:type="paragraph" w:styleId="ListParagraph">
    <w:name w:val="List Paragraph"/>
    <w:basedOn w:val="Normal"/>
    <w:link w:val="ListParagraphChar"/>
    <w:uiPriority w:val="34"/>
    <w:qFormat/>
    <w:rsid w:val="00B969D4"/>
    <w:pPr>
      <w:ind w:left="720"/>
      <w:contextualSpacing/>
    </w:pPr>
  </w:style>
  <w:style w:type="character" w:styleId="IntenseEmphasis">
    <w:name w:val="Intense Emphasis"/>
    <w:basedOn w:val="DefaultParagraphFont"/>
    <w:uiPriority w:val="21"/>
    <w:qFormat/>
    <w:rsid w:val="00B969D4"/>
    <w:rPr>
      <w:i/>
      <w:iCs/>
      <w:color w:val="0F4761" w:themeColor="accent1" w:themeShade="BF"/>
    </w:rPr>
  </w:style>
  <w:style w:type="paragraph" w:styleId="IntenseQuote">
    <w:name w:val="Intense Quote"/>
    <w:basedOn w:val="Normal"/>
    <w:next w:val="Normal"/>
    <w:link w:val="IntenseQuoteChar"/>
    <w:uiPriority w:val="30"/>
    <w:qFormat/>
    <w:rsid w:val="00B969D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969D4"/>
    <w:rPr>
      <w:rFonts w:ascii="PT Sans" w:hAnsi="PT Sans"/>
      <w:i/>
      <w:iCs/>
      <w:color w:val="0F4761" w:themeColor="accent1" w:themeShade="BF"/>
      <w:sz w:val="20"/>
    </w:rPr>
  </w:style>
  <w:style w:type="character" w:styleId="IntenseReference">
    <w:name w:val="Intense Reference"/>
    <w:basedOn w:val="DefaultParagraphFont"/>
    <w:uiPriority w:val="32"/>
    <w:qFormat/>
    <w:rsid w:val="00B969D4"/>
    <w:rPr>
      <w:b/>
      <w:bCs/>
      <w:smallCaps/>
      <w:color w:val="0F4761" w:themeColor="accent1" w:themeShade="BF"/>
      <w:spacing w:val="5"/>
    </w:rPr>
  </w:style>
  <w:style w:type="table" w:styleId="TableGrid">
    <w:name w:val="Table Grid"/>
    <w:basedOn w:val="TableNormal"/>
    <w:uiPriority w:val="39"/>
    <w:rsid w:val="00B969D4"/>
    <w:pPr>
      <w:widowControl w:val="0"/>
      <w:autoSpaceDE w:val="0"/>
      <w:autoSpaceDN w:val="0"/>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34"/>
    <w:rsid w:val="00B969D4"/>
    <w:rPr>
      <w:rFonts w:ascii="PT Sans" w:hAnsi="PT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21C5A30164C44A2A88DF5F21D3CFD" ma:contentTypeVersion="16" ma:contentTypeDescription="Create a new document." ma:contentTypeScope="" ma:versionID="d4aff625b58a36bdb9ef6f7b54848246">
  <xsd:schema xmlns:xsd="http://www.w3.org/2001/XMLSchema" xmlns:xs="http://www.w3.org/2001/XMLSchema" xmlns:p="http://schemas.microsoft.com/office/2006/metadata/properties" xmlns:ns3="2f9e77d3-8cda-4c55-afa5-c03a3154e0ed" xmlns:ns4="6c53b6e2-d4e0-4825-8db9-74902dee55c6" targetNamespace="http://schemas.microsoft.com/office/2006/metadata/properties" ma:root="true" ma:fieldsID="6e63e1ea425940cc4bcb74baa6abd547" ns3:_="" ns4:_="">
    <xsd:import namespace="2f9e77d3-8cda-4c55-afa5-c03a3154e0ed"/>
    <xsd:import namespace="6c53b6e2-d4e0-4825-8db9-74902dee5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element ref="ns4:MediaServiceOCR"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e77d3-8cda-4c55-afa5-c03a3154e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3b6e2-d4e0-4825-8db9-74902dee55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53b6e2-d4e0-4825-8db9-74902dee55c6" xsi:nil="true"/>
  </documentManagement>
</p:properties>
</file>

<file path=customXml/itemProps1.xml><?xml version="1.0" encoding="utf-8"?>
<ds:datastoreItem xmlns:ds="http://schemas.openxmlformats.org/officeDocument/2006/customXml" ds:itemID="{AC4D9BC9-060E-4612-96DB-14B1398D0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e77d3-8cda-4c55-afa5-c03a3154e0ed"/>
    <ds:schemaRef ds:uri="6c53b6e2-d4e0-4825-8db9-74902dee5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4C5ED-0D8B-4BCF-935D-D3681D6C099A}">
  <ds:schemaRefs>
    <ds:schemaRef ds:uri="http://schemas.microsoft.com/sharepoint/v3/contenttype/forms"/>
  </ds:schemaRefs>
</ds:datastoreItem>
</file>

<file path=customXml/itemProps3.xml><?xml version="1.0" encoding="utf-8"?>
<ds:datastoreItem xmlns:ds="http://schemas.openxmlformats.org/officeDocument/2006/customXml" ds:itemID="{797462F3-2C7F-428F-B27A-8D86154BD9E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f9e77d3-8cda-4c55-afa5-c03a3154e0ed"/>
    <ds:schemaRef ds:uri="http://schemas.microsoft.com/office/2006/metadata/properties"/>
    <ds:schemaRef ds:uri="http://purl.org/dc/terms/"/>
    <ds:schemaRef ds:uri="6c53b6e2-d4e0-4825-8db9-74902dee55c6"/>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Usher</dc:creator>
  <keywords/>
  <dc:description/>
  <lastModifiedBy>Laura Pons</lastModifiedBy>
  <revision>2</revision>
  <dcterms:created xsi:type="dcterms:W3CDTF">2025-07-10T20:42:00.0000000Z</dcterms:created>
  <dcterms:modified xsi:type="dcterms:W3CDTF">2025-08-07T09:40:08.2496734Z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0x010100DD121C5A30164C44A2A88DF5F21D3CFD</vt:lpwstr>
  </property>
</Properties>
</file>